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6AAFD8" w14:textId="77777777" w:rsidR="006C4BEF" w:rsidRDefault="00000000" w:rsidP="00D17D19">
      <w:pPr>
        <w:pStyle w:val="SemEspaamento"/>
        <w:ind w:left="0" w:hanging="2"/>
        <w:rPr>
          <w:rFonts w:eastAsia="Calibri"/>
        </w:rPr>
      </w:pPr>
      <w:r>
        <w:rPr>
          <w:rFonts w:eastAsia="Calibri"/>
          <w:noProof/>
        </w:rPr>
        <w:drawing>
          <wp:inline distT="0" distB="0" distL="114300" distR="114300" wp14:anchorId="0C0C27D0" wp14:editId="49602011">
            <wp:extent cx="6029325" cy="851535"/>
            <wp:effectExtent l="0" t="0" r="0" b="0"/>
            <wp:docPr id="103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6029325" cy="851535"/>
                    </a:xfrm>
                    <a:prstGeom prst="rect">
                      <a:avLst/>
                    </a:prstGeom>
                    <a:ln/>
                  </pic:spPr>
                </pic:pic>
              </a:graphicData>
            </a:graphic>
          </wp:inline>
        </w:drawing>
      </w:r>
    </w:p>
    <w:p w14:paraId="1AE8EB61" w14:textId="77777777" w:rsidR="006C4BEF" w:rsidRDefault="00000000">
      <w:pPr>
        <w:spacing w:line="360" w:lineRule="auto"/>
        <w:ind w:left="1" w:hanging="3"/>
        <w:jc w:val="center"/>
        <w:rPr>
          <w:rFonts w:ascii="Calibri" w:eastAsia="Calibri" w:hAnsi="Calibri" w:cs="Calibri"/>
          <w:sz w:val="28"/>
          <w:szCs w:val="28"/>
        </w:rPr>
      </w:pPr>
      <w:r>
        <w:rPr>
          <w:rFonts w:ascii="Calibri" w:eastAsia="Calibri" w:hAnsi="Calibri" w:cs="Calibri"/>
          <w:b/>
          <w:sz w:val="28"/>
          <w:szCs w:val="28"/>
        </w:rPr>
        <w:t>LICENÇA PRÊMIO EM PECÚNIA FORA DO TETO – LC 1361/22</w:t>
      </w:r>
    </w:p>
    <w:p w14:paraId="749AB004" w14:textId="77777777" w:rsidR="006C4BEF" w:rsidRDefault="006C4BEF">
      <w:pPr>
        <w:spacing w:line="360" w:lineRule="auto"/>
        <w:ind w:left="0" w:hanging="2"/>
        <w:jc w:val="both"/>
        <w:rPr>
          <w:rFonts w:ascii="Calibri" w:eastAsia="Calibri" w:hAnsi="Calibri" w:cs="Calibri"/>
        </w:rPr>
      </w:pPr>
    </w:p>
    <w:p w14:paraId="6D5F8A1A" w14:textId="77777777" w:rsidR="006C4BEF" w:rsidRDefault="00000000">
      <w:pPr>
        <w:spacing w:line="360" w:lineRule="auto"/>
        <w:ind w:left="0" w:hanging="2"/>
        <w:jc w:val="both"/>
        <w:rPr>
          <w:rFonts w:ascii="Calibri" w:eastAsia="Calibri" w:hAnsi="Calibri" w:cs="Calibri"/>
        </w:rPr>
      </w:pPr>
      <w:r>
        <w:rPr>
          <w:rFonts w:ascii="Calibri" w:eastAsia="Calibri" w:hAnsi="Calibri" w:cs="Calibri"/>
        </w:rPr>
        <w:t>A Lei Complementar n.º 1.361, publicada em 22 de outubro de 2021, trouxe relevantes alterações para os Auditores Fiscais da Receita Estadual no que se refere ao regime de conversão em pecúnia (indenização) dos períodos adquiridos e não usufruídos.</w:t>
      </w:r>
    </w:p>
    <w:p w14:paraId="05420302" w14:textId="77777777" w:rsidR="006C4BEF" w:rsidRDefault="006C4BEF">
      <w:pPr>
        <w:spacing w:line="360" w:lineRule="auto"/>
        <w:ind w:left="0" w:hanging="2"/>
        <w:jc w:val="both"/>
        <w:rPr>
          <w:rFonts w:ascii="Calibri" w:eastAsia="Calibri" w:hAnsi="Calibri" w:cs="Calibri"/>
        </w:rPr>
      </w:pPr>
    </w:p>
    <w:p w14:paraId="507A0512" w14:textId="77777777" w:rsidR="006C4BEF" w:rsidRDefault="00000000">
      <w:pPr>
        <w:spacing w:line="360" w:lineRule="auto"/>
        <w:ind w:left="0" w:hanging="2"/>
        <w:jc w:val="both"/>
        <w:rPr>
          <w:rFonts w:ascii="Calibri" w:eastAsia="Calibri" w:hAnsi="Calibri" w:cs="Calibri"/>
        </w:rPr>
      </w:pPr>
      <w:r>
        <w:rPr>
          <w:rFonts w:ascii="Calibri" w:eastAsia="Calibri" w:hAnsi="Calibri" w:cs="Calibri"/>
        </w:rPr>
        <w:t xml:space="preserve">De acordo com as alterações da LC 1.361/21, os </w:t>
      </w:r>
      <w:proofErr w:type="spellStart"/>
      <w:r>
        <w:rPr>
          <w:rFonts w:ascii="Calibri" w:eastAsia="Calibri" w:hAnsi="Calibri" w:cs="Calibri"/>
        </w:rPr>
        <w:t>AFREs</w:t>
      </w:r>
      <w:proofErr w:type="spellEnd"/>
      <w:r>
        <w:rPr>
          <w:rFonts w:ascii="Calibri" w:eastAsia="Calibri" w:hAnsi="Calibri" w:cs="Calibri"/>
        </w:rPr>
        <w:t xml:space="preserve"> que completaram períodos de licença-prêmio entre 18/12/2008 e 01/11/2021, e que não usufruíram do benefício até hoje, poderão requerer a indenização em dinheiro de um terço de cada um desses “blocos”; ou seja, poderão ter convertidos em pecúnia 30 dias de cada período completo de licença-prêmio.</w:t>
      </w:r>
    </w:p>
    <w:p w14:paraId="742156DB" w14:textId="77777777" w:rsidR="006C4BEF" w:rsidRDefault="006C4BEF">
      <w:pPr>
        <w:spacing w:line="360" w:lineRule="auto"/>
        <w:ind w:left="0" w:hanging="2"/>
        <w:jc w:val="both"/>
        <w:rPr>
          <w:rFonts w:ascii="Calibri" w:eastAsia="Calibri" w:hAnsi="Calibri" w:cs="Calibri"/>
        </w:rPr>
      </w:pPr>
    </w:p>
    <w:p w14:paraId="3E0E0F29" w14:textId="77777777" w:rsidR="006C4BEF" w:rsidRDefault="00000000">
      <w:pPr>
        <w:spacing w:line="360" w:lineRule="auto"/>
        <w:ind w:left="0" w:hanging="2"/>
        <w:jc w:val="both"/>
        <w:rPr>
          <w:rFonts w:ascii="Calibri" w:eastAsia="Calibri" w:hAnsi="Calibri" w:cs="Calibri"/>
        </w:rPr>
      </w:pPr>
      <w:r>
        <w:rPr>
          <w:rFonts w:ascii="Calibri" w:eastAsia="Calibri" w:hAnsi="Calibri" w:cs="Calibri"/>
          <w:b/>
        </w:rPr>
        <w:t xml:space="preserve">Ocorre que o Departamento de Despesa de Pessoal da Secretaria da Fazenda e Planejamento de São Paulo vem efetuando o pagamento das indenizações referentes aos períodos de licença prêmio convertidos em pecúnia com a limitação do XII do artigo 115 da Constituição do Estado de São Paulo (redutor salarial), o que entendemos ser incorreto em razão do caráter indenizatório da licença prêmio convertida em pecúnia.  </w:t>
      </w:r>
    </w:p>
    <w:p w14:paraId="3C687E9F" w14:textId="77777777" w:rsidR="006C4BEF" w:rsidRDefault="006C4BEF">
      <w:pPr>
        <w:spacing w:line="360" w:lineRule="auto"/>
        <w:ind w:left="0" w:hanging="2"/>
        <w:jc w:val="both"/>
        <w:rPr>
          <w:rFonts w:ascii="Calibri" w:eastAsia="Calibri" w:hAnsi="Calibri" w:cs="Calibri"/>
        </w:rPr>
      </w:pPr>
    </w:p>
    <w:p w14:paraId="0FCE74BA" w14:textId="77777777" w:rsidR="006C4BEF" w:rsidRDefault="00000000">
      <w:pPr>
        <w:spacing w:line="360" w:lineRule="auto"/>
        <w:ind w:left="0" w:hanging="2"/>
        <w:jc w:val="both"/>
        <w:rPr>
          <w:rFonts w:ascii="Calibri" w:eastAsia="Calibri" w:hAnsi="Calibri" w:cs="Calibri"/>
        </w:rPr>
      </w:pPr>
      <w:r>
        <w:rPr>
          <w:rFonts w:ascii="Calibri" w:eastAsia="Calibri" w:hAnsi="Calibri" w:cs="Calibri"/>
        </w:rPr>
        <w:t xml:space="preserve">Com objetivo de propiciar o recebimento integral da indenização correspondente à licença prêmio, </w:t>
      </w:r>
      <w:r>
        <w:rPr>
          <w:rFonts w:ascii="Calibri" w:eastAsia="Calibri" w:hAnsi="Calibri" w:cs="Calibri"/>
          <w:b/>
        </w:rPr>
        <w:t>tendo como base de cálculo o valor bruto da remuneração e não o valor do subteto estadual</w:t>
      </w:r>
      <w:r>
        <w:rPr>
          <w:rFonts w:ascii="Calibri" w:eastAsia="Calibri" w:hAnsi="Calibri" w:cs="Calibri"/>
        </w:rPr>
        <w:t>, o Departamento Jurídico do SINAFRESP disponibiliza aos filiados 2 tipos de ação judicial: a) Mandado de Segurança preventivo; ou b) Ação Ordinária.</w:t>
      </w:r>
    </w:p>
    <w:p w14:paraId="7E60CAAC" w14:textId="77777777" w:rsidR="006C4BEF" w:rsidRDefault="006C4BEF">
      <w:pPr>
        <w:spacing w:line="360" w:lineRule="auto"/>
        <w:ind w:left="0" w:hanging="2"/>
        <w:jc w:val="both"/>
        <w:rPr>
          <w:rFonts w:ascii="Calibri" w:eastAsia="Calibri" w:hAnsi="Calibri" w:cs="Calibri"/>
        </w:rPr>
      </w:pPr>
    </w:p>
    <w:p w14:paraId="624C3725" w14:textId="77777777" w:rsidR="006C4BEF" w:rsidRDefault="00000000">
      <w:pPr>
        <w:spacing w:line="360" w:lineRule="auto"/>
        <w:ind w:left="0" w:hanging="2"/>
        <w:jc w:val="both"/>
        <w:rPr>
          <w:rFonts w:ascii="Calibri" w:eastAsia="Calibri" w:hAnsi="Calibri" w:cs="Calibri"/>
        </w:rPr>
      </w:pPr>
      <w:r>
        <w:rPr>
          <w:rFonts w:ascii="Calibri" w:eastAsia="Calibri" w:hAnsi="Calibri" w:cs="Calibri"/>
        </w:rPr>
        <w:t xml:space="preserve">a) </w:t>
      </w:r>
      <w:r>
        <w:rPr>
          <w:rFonts w:ascii="Calibri" w:eastAsia="Calibri" w:hAnsi="Calibri" w:cs="Calibri"/>
          <w:b/>
        </w:rPr>
        <w:t>O MS preventivo deve ser proposto antes do efetivo pagamento da conversão</w:t>
      </w:r>
      <w:r>
        <w:rPr>
          <w:rFonts w:ascii="Calibri" w:eastAsia="Calibri" w:hAnsi="Calibri" w:cs="Calibri"/>
        </w:rPr>
        <w:t xml:space="preserve">. Sua intenção é evitar que o pagamento ocorra com a ilegalidade mencionada. A vantagem do MS é a celeridade e a ausência de risco em relação à sucumbência processual, já que em MS não condenação em honorários advocatícios. </w:t>
      </w:r>
    </w:p>
    <w:p w14:paraId="20EC80A7" w14:textId="77777777" w:rsidR="006C4BEF" w:rsidRDefault="006C4BEF">
      <w:pPr>
        <w:spacing w:line="360" w:lineRule="auto"/>
        <w:ind w:left="0" w:hanging="2"/>
        <w:jc w:val="both"/>
        <w:rPr>
          <w:rFonts w:ascii="Calibri" w:eastAsia="Calibri" w:hAnsi="Calibri" w:cs="Calibri"/>
        </w:rPr>
      </w:pPr>
    </w:p>
    <w:p w14:paraId="2C1043F6" w14:textId="77777777" w:rsidR="006C4BEF" w:rsidRDefault="00000000">
      <w:pPr>
        <w:spacing w:line="360" w:lineRule="auto"/>
        <w:ind w:left="0" w:hanging="2"/>
        <w:jc w:val="both"/>
        <w:rPr>
          <w:rFonts w:ascii="Calibri" w:eastAsia="Calibri" w:hAnsi="Calibri" w:cs="Calibri"/>
        </w:rPr>
      </w:pPr>
      <w:r>
        <w:rPr>
          <w:rFonts w:ascii="Calibri" w:eastAsia="Calibri" w:hAnsi="Calibri" w:cs="Calibri"/>
        </w:rPr>
        <w:t>Para o ajuizamento do Mandado de Segurança o filiado deverá entrar em contato com o Departamento Jurídico assim que houver a publicação da conversão da licença prêmio em pecúnia no Diário Oficial.</w:t>
      </w:r>
    </w:p>
    <w:p w14:paraId="070BFE2D" w14:textId="77777777" w:rsidR="006C4BEF" w:rsidRDefault="006C4BEF">
      <w:pPr>
        <w:spacing w:line="360" w:lineRule="auto"/>
        <w:ind w:left="0" w:hanging="2"/>
        <w:jc w:val="both"/>
        <w:rPr>
          <w:rFonts w:ascii="Calibri" w:eastAsia="Calibri" w:hAnsi="Calibri" w:cs="Calibri"/>
        </w:rPr>
      </w:pPr>
    </w:p>
    <w:p w14:paraId="7222B499" w14:textId="77777777" w:rsidR="006C4BEF" w:rsidRDefault="00000000">
      <w:pPr>
        <w:spacing w:line="360" w:lineRule="auto"/>
        <w:ind w:left="0" w:hanging="2"/>
        <w:jc w:val="both"/>
        <w:rPr>
          <w:rFonts w:ascii="Calibri" w:eastAsia="Calibri" w:hAnsi="Calibri" w:cs="Calibri"/>
        </w:rPr>
      </w:pPr>
      <w:r>
        <w:rPr>
          <w:rFonts w:ascii="Calibri" w:eastAsia="Calibri" w:hAnsi="Calibri" w:cs="Calibri"/>
        </w:rPr>
        <w:t xml:space="preserve">b) </w:t>
      </w:r>
      <w:r>
        <w:rPr>
          <w:rFonts w:ascii="Calibri" w:eastAsia="Calibri" w:hAnsi="Calibri" w:cs="Calibri"/>
          <w:b/>
        </w:rPr>
        <w:t>A Ação Ordinária é proposta após o efetivo pagamento da conversão da licença prêmio em pecúnia</w:t>
      </w:r>
      <w:r>
        <w:rPr>
          <w:rFonts w:ascii="Calibri" w:eastAsia="Calibri" w:hAnsi="Calibri" w:cs="Calibri"/>
        </w:rPr>
        <w:t xml:space="preserve"> e é destinada a cobrar os valores que deixaram de ser pagos indevidamente. Essa espécie de ação costuma ter tramitação mais lenta e, pela regra geral, em caso de improcedência da demanda, tem condenação em honorários.</w:t>
      </w:r>
    </w:p>
    <w:p w14:paraId="387750E3" w14:textId="77777777" w:rsidR="006C4BEF" w:rsidRDefault="006C4BEF">
      <w:pPr>
        <w:spacing w:line="360" w:lineRule="auto"/>
        <w:ind w:left="0" w:hanging="2"/>
        <w:jc w:val="both"/>
        <w:rPr>
          <w:rFonts w:ascii="Calibri" w:eastAsia="Calibri" w:hAnsi="Calibri" w:cs="Calibri"/>
        </w:rPr>
      </w:pPr>
    </w:p>
    <w:p w14:paraId="5466DF51" w14:textId="77777777" w:rsidR="006C4BEF" w:rsidRDefault="006C4BEF">
      <w:pPr>
        <w:spacing w:line="360" w:lineRule="auto"/>
        <w:ind w:left="0" w:hanging="2"/>
        <w:jc w:val="both"/>
        <w:rPr>
          <w:rFonts w:ascii="Calibri" w:eastAsia="Calibri" w:hAnsi="Calibri" w:cs="Calibri"/>
        </w:rPr>
      </w:pPr>
    </w:p>
    <w:p w14:paraId="099211E0" w14:textId="77777777" w:rsidR="006C4BEF" w:rsidRDefault="006C4BEF">
      <w:pPr>
        <w:spacing w:line="360" w:lineRule="auto"/>
        <w:ind w:left="0" w:hanging="2"/>
        <w:jc w:val="both"/>
        <w:rPr>
          <w:rFonts w:ascii="Calibri" w:eastAsia="Calibri" w:hAnsi="Calibri" w:cs="Calibri"/>
        </w:rPr>
      </w:pPr>
    </w:p>
    <w:p w14:paraId="43C483FC" w14:textId="77777777" w:rsidR="006C4BEF" w:rsidRDefault="006C4BEF">
      <w:pPr>
        <w:spacing w:line="360" w:lineRule="auto"/>
        <w:ind w:left="0" w:hanging="2"/>
        <w:jc w:val="both"/>
        <w:rPr>
          <w:rFonts w:ascii="Calibri" w:eastAsia="Calibri" w:hAnsi="Calibri" w:cs="Calibri"/>
        </w:rPr>
      </w:pPr>
    </w:p>
    <w:p w14:paraId="65082A91" w14:textId="77777777" w:rsidR="006C4BEF" w:rsidRDefault="006C4BEF">
      <w:pPr>
        <w:spacing w:line="360" w:lineRule="auto"/>
        <w:ind w:left="0" w:hanging="2"/>
        <w:jc w:val="both"/>
        <w:rPr>
          <w:rFonts w:ascii="Calibri" w:eastAsia="Calibri" w:hAnsi="Calibri" w:cs="Calibri"/>
        </w:rPr>
      </w:pPr>
    </w:p>
    <w:p w14:paraId="0555FC95" w14:textId="77777777" w:rsidR="006C4BEF" w:rsidRDefault="006C4BEF">
      <w:pPr>
        <w:spacing w:line="360" w:lineRule="auto"/>
        <w:ind w:left="0" w:hanging="2"/>
        <w:jc w:val="both"/>
        <w:rPr>
          <w:rFonts w:ascii="Calibri" w:eastAsia="Calibri" w:hAnsi="Calibri" w:cs="Calibri"/>
        </w:rPr>
      </w:pPr>
    </w:p>
    <w:p w14:paraId="4EC795ED" w14:textId="77777777" w:rsidR="006C4BEF" w:rsidRDefault="006C4BEF">
      <w:pPr>
        <w:spacing w:line="360" w:lineRule="auto"/>
        <w:ind w:left="0" w:hanging="2"/>
        <w:jc w:val="both"/>
        <w:rPr>
          <w:rFonts w:ascii="Calibri" w:eastAsia="Calibri" w:hAnsi="Calibri" w:cs="Calibri"/>
        </w:rPr>
      </w:pPr>
    </w:p>
    <w:p w14:paraId="59CF8EF8" w14:textId="77777777" w:rsidR="006C4BEF" w:rsidRDefault="006C4BEF">
      <w:pPr>
        <w:spacing w:line="360" w:lineRule="auto"/>
        <w:ind w:left="0" w:hanging="2"/>
        <w:jc w:val="both"/>
        <w:rPr>
          <w:rFonts w:ascii="Calibri" w:eastAsia="Calibri" w:hAnsi="Calibri" w:cs="Calibri"/>
        </w:rPr>
      </w:pPr>
    </w:p>
    <w:p w14:paraId="0AACB330" w14:textId="77777777" w:rsidR="006C4BEF" w:rsidRDefault="006C4BEF">
      <w:pPr>
        <w:spacing w:line="360" w:lineRule="auto"/>
        <w:ind w:left="0" w:hanging="2"/>
        <w:jc w:val="both"/>
        <w:rPr>
          <w:rFonts w:ascii="Calibri" w:eastAsia="Calibri" w:hAnsi="Calibri" w:cs="Calibri"/>
        </w:rPr>
      </w:pPr>
    </w:p>
    <w:p w14:paraId="1E62EBEA" w14:textId="77777777" w:rsidR="006C4BEF" w:rsidRDefault="006C4BEF">
      <w:pPr>
        <w:spacing w:line="360" w:lineRule="auto"/>
        <w:ind w:left="0" w:hanging="2"/>
        <w:jc w:val="both"/>
        <w:rPr>
          <w:rFonts w:ascii="Calibri" w:eastAsia="Calibri" w:hAnsi="Calibri" w:cs="Calibri"/>
        </w:rPr>
      </w:pPr>
    </w:p>
    <w:p w14:paraId="540141AE" w14:textId="77777777" w:rsidR="006C4BEF" w:rsidRDefault="006C4BEF">
      <w:pPr>
        <w:spacing w:line="360" w:lineRule="auto"/>
        <w:ind w:left="0" w:hanging="2"/>
        <w:jc w:val="both"/>
        <w:rPr>
          <w:rFonts w:ascii="Calibri" w:eastAsia="Calibri" w:hAnsi="Calibri" w:cs="Calibri"/>
        </w:rPr>
      </w:pPr>
    </w:p>
    <w:p w14:paraId="4F41899A" w14:textId="77777777" w:rsidR="006C4BEF" w:rsidRDefault="006C4BEF">
      <w:pPr>
        <w:spacing w:line="360" w:lineRule="auto"/>
        <w:ind w:left="0" w:hanging="2"/>
        <w:jc w:val="both"/>
        <w:rPr>
          <w:rFonts w:ascii="Calibri" w:eastAsia="Calibri" w:hAnsi="Calibri" w:cs="Calibri"/>
        </w:rPr>
      </w:pPr>
    </w:p>
    <w:p w14:paraId="2048A72C" w14:textId="77777777" w:rsidR="006C4BEF" w:rsidRDefault="006C4BEF">
      <w:pPr>
        <w:spacing w:line="360" w:lineRule="auto"/>
        <w:ind w:left="0" w:hanging="2"/>
        <w:jc w:val="both"/>
        <w:rPr>
          <w:rFonts w:ascii="Calibri" w:eastAsia="Calibri" w:hAnsi="Calibri" w:cs="Calibri"/>
        </w:rPr>
      </w:pPr>
    </w:p>
    <w:p w14:paraId="1E420EBD" w14:textId="77777777" w:rsidR="006C4BEF" w:rsidRDefault="006C4BEF">
      <w:pPr>
        <w:spacing w:line="360" w:lineRule="auto"/>
        <w:ind w:left="0" w:hanging="2"/>
        <w:jc w:val="both"/>
        <w:rPr>
          <w:rFonts w:ascii="Calibri" w:eastAsia="Calibri" w:hAnsi="Calibri" w:cs="Calibri"/>
        </w:rPr>
      </w:pPr>
    </w:p>
    <w:p w14:paraId="673C34A3" w14:textId="77777777" w:rsidR="006C4BEF" w:rsidRDefault="006C4BEF">
      <w:pPr>
        <w:spacing w:line="360" w:lineRule="auto"/>
        <w:ind w:left="0" w:hanging="2"/>
        <w:jc w:val="both"/>
        <w:rPr>
          <w:rFonts w:ascii="Calibri" w:eastAsia="Calibri" w:hAnsi="Calibri" w:cs="Calibri"/>
        </w:rPr>
      </w:pPr>
    </w:p>
    <w:p w14:paraId="0BBC321A" w14:textId="77777777" w:rsidR="006C4BEF" w:rsidRDefault="006C4BEF">
      <w:pPr>
        <w:spacing w:line="360" w:lineRule="auto"/>
        <w:ind w:left="0" w:hanging="2"/>
        <w:jc w:val="both"/>
        <w:rPr>
          <w:rFonts w:ascii="Calibri" w:eastAsia="Calibri" w:hAnsi="Calibri" w:cs="Calibri"/>
        </w:rPr>
      </w:pPr>
    </w:p>
    <w:p w14:paraId="4DDABD9A" w14:textId="77777777" w:rsidR="006C4BEF" w:rsidRDefault="006C4BEF">
      <w:pPr>
        <w:spacing w:line="360" w:lineRule="auto"/>
        <w:ind w:left="0" w:hanging="2"/>
        <w:jc w:val="both"/>
        <w:rPr>
          <w:rFonts w:ascii="Calibri" w:eastAsia="Calibri" w:hAnsi="Calibri" w:cs="Calibri"/>
        </w:rPr>
      </w:pPr>
    </w:p>
    <w:p w14:paraId="5BA89296" w14:textId="77777777" w:rsidR="006C4BEF" w:rsidRDefault="006C4BEF">
      <w:pPr>
        <w:spacing w:line="360" w:lineRule="auto"/>
        <w:ind w:left="0" w:hanging="2"/>
        <w:jc w:val="both"/>
        <w:rPr>
          <w:rFonts w:ascii="Calibri" w:eastAsia="Calibri" w:hAnsi="Calibri" w:cs="Calibri"/>
        </w:rPr>
      </w:pPr>
    </w:p>
    <w:p w14:paraId="6D0C75EE" w14:textId="77777777" w:rsidR="006C4BEF" w:rsidRDefault="006C4BEF">
      <w:pPr>
        <w:spacing w:line="360" w:lineRule="auto"/>
        <w:ind w:left="0" w:hanging="2"/>
        <w:jc w:val="both"/>
        <w:rPr>
          <w:rFonts w:ascii="Calibri" w:eastAsia="Calibri" w:hAnsi="Calibri" w:cs="Calibri"/>
        </w:rPr>
      </w:pPr>
    </w:p>
    <w:p w14:paraId="12152BD1" w14:textId="77777777" w:rsidR="006C4BEF" w:rsidRDefault="006C4BEF">
      <w:pPr>
        <w:spacing w:line="360" w:lineRule="auto"/>
        <w:ind w:left="0" w:hanging="2"/>
        <w:jc w:val="both"/>
        <w:rPr>
          <w:rFonts w:ascii="Calibri" w:eastAsia="Calibri" w:hAnsi="Calibri" w:cs="Calibri"/>
        </w:rPr>
      </w:pPr>
    </w:p>
    <w:p w14:paraId="513EAA3F" w14:textId="77777777" w:rsidR="006C4BEF" w:rsidRDefault="006C4BEF">
      <w:pPr>
        <w:spacing w:line="360" w:lineRule="auto"/>
        <w:ind w:left="0" w:hanging="2"/>
        <w:jc w:val="both"/>
        <w:rPr>
          <w:rFonts w:ascii="Calibri" w:eastAsia="Calibri" w:hAnsi="Calibri" w:cs="Calibri"/>
        </w:rPr>
      </w:pPr>
    </w:p>
    <w:p w14:paraId="6C160B00" w14:textId="77777777" w:rsidR="006C4BEF" w:rsidRDefault="006C4BEF">
      <w:pPr>
        <w:spacing w:line="360" w:lineRule="auto"/>
        <w:ind w:left="0" w:hanging="2"/>
        <w:jc w:val="both"/>
        <w:rPr>
          <w:rFonts w:ascii="Calibri" w:eastAsia="Calibri" w:hAnsi="Calibri" w:cs="Calibri"/>
        </w:rPr>
      </w:pPr>
    </w:p>
    <w:p w14:paraId="24B0F038" w14:textId="77777777" w:rsidR="006C4BEF" w:rsidRDefault="006C4BEF">
      <w:pPr>
        <w:spacing w:line="360" w:lineRule="auto"/>
        <w:ind w:left="0" w:hanging="2"/>
        <w:jc w:val="both"/>
        <w:rPr>
          <w:rFonts w:ascii="Calibri" w:eastAsia="Calibri" w:hAnsi="Calibri" w:cs="Calibri"/>
        </w:rPr>
      </w:pPr>
    </w:p>
    <w:p w14:paraId="32FC5981" w14:textId="77777777" w:rsidR="006C4BEF" w:rsidRDefault="006C4BEF">
      <w:pPr>
        <w:spacing w:line="360" w:lineRule="auto"/>
        <w:ind w:left="0" w:hanging="2"/>
        <w:jc w:val="both"/>
        <w:rPr>
          <w:rFonts w:ascii="Calibri" w:eastAsia="Calibri" w:hAnsi="Calibri" w:cs="Calibri"/>
        </w:rPr>
      </w:pPr>
    </w:p>
    <w:p w14:paraId="16027671" w14:textId="77777777" w:rsidR="006C4BEF" w:rsidRDefault="006C4BEF">
      <w:pPr>
        <w:spacing w:line="360" w:lineRule="auto"/>
        <w:ind w:left="0" w:hanging="2"/>
        <w:jc w:val="both"/>
        <w:rPr>
          <w:rFonts w:ascii="Calibri" w:eastAsia="Calibri" w:hAnsi="Calibri" w:cs="Calibri"/>
        </w:rPr>
      </w:pPr>
    </w:p>
    <w:p w14:paraId="778698F3" w14:textId="77777777" w:rsidR="006C4BEF" w:rsidRDefault="006C4BEF">
      <w:pPr>
        <w:spacing w:line="360" w:lineRule="auto"/>
        <w:ind w:left="0" w:hanging="2"/>
        <w:jc w:val="both"/>
        <w:rPr>
          <w:rFonts w:ascii="Calibri" w:eastAsia="Calibri" w:hAnsi="Calibri" w:cs="Calibri"/>
        </w:rPr>
      </w:pPr>
    </w:p>
    <w:p w14:paraId="01A6A28F" w14:textId="77777777" w:rsidR="006C4BEF" w:rsidRDefault="006C4BEF">
      <w:pPr>
        <w:spacing w:line="360" w:lineRule="auto"/>
        <w:ind w:left="0" w:hanging="2"/>
        <w:jc w:val="both"/>
        <w:rPr>
          <w:rFonts w:ascii="Calibri" w:eastAsia="Calibri" w:hAnsi="Calibri" w:cs="Calibri"/>
        </w:rPr>
      </w:pPr>
    </w:p>
    <w:p w14:paraId="70B6FA39" w14:textId="77777777" w:rsidR="006C4BEF" w:rsidRDefault="00000000">
      <w:pPr>
        <w:spacing w:line="360" w:lineRule="auto"/>
        <w:ind w:left="0" w:hanging="2"/>
        <w:jc w:val="both"/>
        <w:rPr>
          <w:rFonts w:ascii="Calibri" w:eastAsia="Calibri" w:hAnsi="Calibri" w:cs="Calibri"/>
        </w:rPr>
      </w:pPr>
      <w:r>
        <w:rPr>
          <w:rFonts w:ascii="Calibri" w:eastAsia="Calibri" w:hAnsi="Calibri" w:cs="Calibri"/>
          <w:noProof/>
        </w:rPr>
        <w:lastRenderedPageBreak/>
        <w:drawing>
          <wp:inline distT="0" distB="0" distL="114300" distR="114300" wp14:anchorId="3E73810D" wp14:editId="702AA4B5">
            <wp:extent cx="6029325" cy="851535"/>
            <wp:effectExtent l="0" t="0" r="0" b="0"/>
            <wp:docPr id="103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6029325" cy="851535"/>
                    </a:xfrm>
                    <a:prstGeom prst="rect">
                      <a:avLst/>
                    </a:prstGeom>
                    <a:ln/>
                  </pic:spPr>
                </pic:pic>
              </a:graphicData>
            </a:graphic>
          </wp:inline>
        </w:drawing>
      </w:r>
    </w:p>
    <w:p w14:paraId="36AA5857" w14:textId="77777777" w:rsidR="006C4BEF" w:rsidRDefault="006C4BEF">
      <w:pPr>
        <w:spacing w:line="360" w:lineRule="auto"/>
        <w:ind w:left="1" w:hanging="3"/>
        <w:jc w:val="center"/>
        <w:rPr>
          <w:rFonts w:ascii="Calibri" w:eastAsia="Calibri" w:hAnsi="Calibri" w:cs="Calibri"/>
          <w:sz w:val="28"/>
          <w:szCs w:val="28"/>
        </w:rPr>
      </w:pPr>
    </w:p>
    <w:p w14:paraId="400BDBBF" w14:textId="77777777" w:rsidR="006C4BEF" w:rsidRDefault="00000000">
      <w:pPr>
        <w:spacing w:line="360" w:lineRule="auto"/>
        <w:ind w:left="1" w:hanging="3"/>
        <w:jc w:val="center"/>
        <w:rPr>
          <w:rFonts w:ascii="Calibri" w:eastAsia="Calibri" w:hAnsi="Calibri" w:cs="Calibri"/>
          <w:sz w:val="28"/>
          <w:szCs w:val="28"/>
        </w:rPr>
      </w:pPr>
      <w:r>
        <w:rPr>
          <w:rFonts w:ascii="Calibri" w:eastAsia="Calibri" w:hAnsi="Calibri" w:cs="Calibri"/>
          <w:b/>
          <w:sz w:val="28"/>
          <w:szCs w:val="28"/>
        </w:rPr>
        <w:t>DOCUMENTAÇÃO</w:t>
      </w:r>
    </w:p>
    <w:p w14:paraId="21F9F592" w14:textId="77777777" w:rsidR="006C4BEF" w:rsidRDefault="006C4BEF">
      <w:pPr>
        <w:tabs>
          <w:tab w:val="left" w:pos="851"/>
        </w:tabs>
        <w:spacing w:line="360" w:lineRule="auto"/>
        <w:ind w:left="0" w:hanging="2"/>
        <w:jc w:val="both"/>
        <w:rPr>
          <w:rFonts w:ascii="Calibri" w:eastAsia="Calibri" w:hAnsi="Calibri" w:cs="Calibri"/>
        </w:rPr>
      </w:pPr>
    </w:p>
    <w:p w14:paraId="0D4EAAF3" w14:textId="77777777" w:rsidR="006C4BEF" w:rsidRDefault="00000000">
      <w:pPr>
        <w:tabs>
          <w:tab w:val="left" w:pos="851"/>
        </w:tabs>
        <w:spacing w:line="360" w:lineRule="auto"/>
        <w:ind w:left="0" w:hanging="2"/>
        <w:jc w:val="both"/>
        <w:rPr>
          <w:rFonts w:ascii="Calibri" w:eastAsia="Calibri" w:hAnsi="Calibri" w:cs="Calibri"/>
        </w:rPr>
      </w:pPr>
      <w:r>
        <w:rPr>
          <w:rFonts w:ascii="Calibri" w:eastAsia="Calibri" w:hAnsi="Calibri" w:cs="Calibri"/>
        </w:rPr>
        <w:t xml:space="preserve">      A documentação indicada deverá ser encaminhada, preferencialmente, por e-mail, digitalizada </w:t>
      </w:r>
      <w:r>
        <w:rPr>
          <w:rFonts w:ascii="Arial" w:eastAsia="Arial" w:hAnsi="Arial" w:cs="Arial"/>
        </w:rPr>
        <w:t>em</w:t>
      </w:r>
      <w:r>
        <w:rPr>
          <w:rFonts w:ascii="Calibri" w:eastAsia="Calibri" w:hAnsi="Calibri" w:cs="Calibri"/>
        </w:rPr>
        <w:t xml:space="preserve"> arquivo PDF, para o endereço eletrônico </w:t>
      </w:r>
      <w:r>
        <w:rPr>
          <w:rFonts w:ascii="Calibri" w:eastAsia="Calibri" w:hAnsi="Calibri" w:cs="Calibri"/>
          <w:b/>
        </w:rPr>
        <w:t>departamentojuridico@sinafresp.org.br</w:t>
      </w:r>
      <w:r>
        <w:rPr>
          <w:rFonts w:ascii="Calibri" w:eastAsia="Calibri" w:hAnsi="Calibri" w:cs="Calibri"/>
        </w:rPr>
        <w:t>.</w:t>
      </w:r>
    </w:p>
    <w:p w14:paraId="1E00D5A4" w14:textId="77777777" w:rsidR="006C4BEF" w:rsidRDefault="00000000">
      <w:pPr>
        <w:tabs>
          <w:tab w:val="left" w:pos="851"/>
        </w:tabs>
        <w:spacing w:line="360" w:lineRule="auto"/>
        <w:ind w:left="0" w:hanging="2"/>
        <w:jc w:val="both"/>
        <w:rPr>
          <w:rFonts w:ascii="Calibri" w:eastAsia="Calibri" w:hAnsi="Calibri" w:cs="Calibri"/>
        </w:rPr>
      </w:pPr>
      <w:r>
        <w:rPr>
          <w:rFonts w:ascii="Calibri" w:eastAsia="Calibri" w:hAnsi="Calibri" w:cs="Calibri"/>
        </w:rPr>
        <w:t xml:space="preserve"> </w:t>
      </w:r>
    </w:p>
    <w:tbl>
      <w:tblPr>
        <w:tblStyle w:val="a"/>
        <w:tblW w:w="8789" w:type="dxa"/>
        <w:tblInd w:w="567" w:type="dxa"/>
        <w:tblBorders>
          <w:top w:val="single" w:sz="24" w:space="0" w:color="000000"/>
          <w:left w:val="single" w:sz="24" w:space="0" w:color="000000"/>
          <w:bottom w:val="single" w:sz="24" w:space="0" w:color="000000"/>
          <w:right w:val="single" w:sz="24" w:space="0" w:color="000000"/>
          <w:insideH w:val="single" w:sz="24" w:space="0" w:color="000000"/>
          <w:insideV w:val="single" w:sz="24" w:space="0" w:color="000000"/>
        </w:tblBorders>
        <w:tblLayout w:type="fixed"/>
        <w:tblLook w:val="0000" w:firstRow="0" w:lastRow="0" w:firstColumn="0" w:lastColumn="0" w:noHBand="0" w:noVBand="0"/>
      </w:tblPr>
      <w:tblGrid>
        <w:gridCol w:w="8789"/>
      </w:tblGrid>
      <w:tr w:rsidR="006C4BEF" w14:paraId="3017E06E" w14:textId="77777777">
        <w:trPr>
          <w:trHeight w:val="6472"/>
        </w:trPr>
        <w:tc>
          <w:tcPr>
            <w:tcW w:w="8789" w:type="dxa"/>
            <w:tcBorders>
              <w:top w:val="single" w:sz="24" w:space="0" w:color="000000"/>
              <w:left w:val="single" w:sz="24" w:space="0" w:color="000000"/>
              <w:bottom w:val="single" w:sz="24" w:space="0" w:color="000000"/>
              <w:right w:val="single" w:sz="24" w:space="0" w:color="000000"/>
            </w:tcBorders>
          </w:tcPr>
          <w:p w14:paraId="2110B23F" w14:textId="77777777" w:rsidR="006C4BEF" w:rsidRDefault="00000000">
            <w:pPr>
              <w:pBdr>
                <w:top w:val="none" w:sz="0" w:space="0" w:color="000000"/>
                <w:left w:val="none" w:sz="0" w:space="0" w:color="000000"/>
                <w:bottom w:val="none" w:sz="0" w:space="0" w:color="000000"/>
                <w:right w:val="none" w:sz="0" w:space="0" w:color="000000"/>
                <w:between w:val="none" w:sz="0" w:space="0" w:color="000000"/>
              </w:pBdr>
              <w:spacing w:line="360" w:lineRule="auto"/>
              <w:ind w:left="0" w:right="-3246" w:hanging="2"/>
              <w:jc w:val="both"/>
              <w:rPr>
                <w:rFonts w:ascii="Calibri" w:eastAsia="Calibri" w:hAnsi="Calibri" w:cs="Calibri"/>
                <w:u w:val="single"/>
              </w:rPr>
            </w:pPr>
            <w:r>
              <w:rPr>
                <w:rFonts w:ascii="Arial" w:eastAsia="Arial" w:hAnsi="Arial" w:cs="Arial"/>
              </w:rPr>
              <w:t xml:space="preserve">  </w:t>
            </w:r>
            <w:r>
              <w:rPr>
                <w:rFonts w:ascii="Calibri" w:eastAsia="Calibri" w:hAnsi="Calibri" w:cs="Calibri"/>
                <w:b/>
                <w:u w:val="single"/>
              </w:rPr>
              <w:t>MANDADO DE SEGURANÇA PREVENTIVO</w:t>
            </w:r>
          </w:p>
          <w:p w14:paraId="1892E12C" w14:textId="77777777" w:rsidR="006C4BEF" w:rsidRDefault="00000000">
            <w:pPr>
              <w:pBdr>
                <w:top w:val="none" w:sz="0" w:space="0" w:color="000000"/>
                <w:left w:val="none" w:sz="0" w:space="0" w:color="000000"/>
                <w:bottom w:val="none" w:sz="0" w:space="0" w:color="000000"/>
                <w:right w:val="none" w:sz="0" w:space="0" w:color="000000"/>
                <w:between w:val="none" w:sz="0" w:space="0" w:color="000000"/>
              </w:pBdr>
              <w:spacing w:line="360" w:lineRule="auto"/>
              <w:ind w:left="0" w:right="-3246" w:hanging="2"/>
              <w:jc w:val="both"/>
              <w:rPr>
                <w:rFonts w:ascii="Calibri" w:eastAsia="Calibri" w:hAnsi="Calibri" w:cs="Calibri"/>
              </w:rPr>
            </w:pPr>
            <w:r>
              <w:rPr>
                <w:rFonts w:ascii="Calibri" w:eastAsia="Calibri" w:hAnsi="Calibri" w:cs="Calibri"/>
              </w:rPr>
              <w:t xml:space="preserve"> </w:t>
            </w:r>
            <w:r>
              <w:rPr>
                <w:rFonts w:ascii="Arial" w:eastAsia="Arial" w:hAnsi="Arial" w:cs="Arial"/>
              </w:rPr>
              <w:t>►</w:t>
            </w:r>
            <w:r>
              <w:rPr>
                <w:rFonts w:ascii="Calibri" w:eastAsia="Calibri" w:hAnsi="Calibri" w:cs="Calibri"/>
              </w:rPr>
              <w:t xml:space="preserve"> Procuração (modelo abaixo) </w:t>
            </w:r>
          </w:p>
          <w:p w14:paraId="55D516FF" w14:textId="070E29EE" w:rsidR="006C4BEF" w:rsidRDefault="00D17D19">
            <w:pPr>
              <w:pBdr>
                <w:top w:val="none" w:sz="0" w:space="0" w:color="000000"/>
                <w:left w:val="none" w:sz="0" w:space="0" w:color="000000"/>
                <w:bottom w:val="none" w:sz="0" w:space="0" w:color="000000"/>
                <w:right w:val="none" w:sz="0" w:space="0" w:color="000000"/>
                <w:between w:val="none" w:sz="0" w:space="0" w:color="000000"/>
              </w:pBdr>
              <w:spacing w:line="360" w:lineRule="auto"/>
              <w:ind w:left="0" w:hanging="2"/>
              <w:jc w:val="both"/>
              <w:rPr>
                <w:rFonts w:ascii="Calibri" w:eastAsia="Calibri" w:hAnsi="Calibri" w:cs="Calibri"/>
              </w:rPr>
            </w:pPr>
            <w:r>
              <w:rPr>
                <w:rFonts w:ascii="Arial" w:eastAsia="Arial" w:hAnsi="Arial" w:cs="Arial"/>
              </w:rPr>
              <w:t xml:space="preserve"> ►</w:t>
            </w:r>
            <w:r>
              <w:rPr>
                <w:rFonts w:ascii="Calibri" w:eastAsia="Calibri" w:hAnsi="Calibri" w:cs="Calibri"/>
              </w:rPr>
              <w:t xml:space="preserve"> RG (cópia simples) </w:t>
            </w:r>
          </w:p>
          <w:p w14:paraId="6AE00F73" w14:textId="443825CC" w:rsidR="006C4BEF" w:rsidRDefault="00000000">
            <w:pPr>
              <w:pBdr>
                <w:top w:val="none" w:sz="0" w:space="0" w:color="000000"/>
                <w:left w:val="none" w:sz="0" w:space="0" w:color="000000"/>
                <w:bottom w:val="none" w:sz="0" w:space="0" w:color="000000"/>
                <w:right w:val="none" w:sz="0" w:space="0" w:color="000000"/>
                <w:between w:val="none" w:sz="0" w:space="0" w:color="000000"/>
              </w:pBdr>
              <w:spacing w:line="360" w:lineRule="auto"/>
              <w:ind w:left="0" w:hanging="2"/>
              <w:jc w:val="both"/>
              <w:rPr>
                <w:rFonts w:ascii="Calibri" w:eastAsia="Calibri" w:hAnsi="Calibri" w:cs="Calibri"/>
              </w:rPr>
            </w:pPr>
            <w:r>
              <w:rPr>
                <w:rFonts w:ascii="Calibri" w:eastAsia="Calibri" w:hAnsi="Calibri" w:cs="Calibri"/>
              </w:rPr>
              <w:t xml:space="preserve"> </w:t>
            </w:r>
            <w:r>
              <w:rPr>
                <w:rFonts w:ascii="Arial" w:eastAsia="Arial" w:hAnsi="Arial" w:cs="Arial"/>
              </w:rPr>
              <w:t>►</w:t>
            </w:r>
            <w:r>
              <w:rPr>
                <w:rFonts w:ascii="Calibri" w:eastAsia="Calibri" w:hAnsi="Calibri" w:cs="Calibri"/>
              </w:rPr>
              <w:t xml:space="preserve"> CPF (cópia simples) </w:t>
            </w:r>
          </w:p>
          <w:p w14:paraId="30BD8E50" w14:textId="07E3831D" w:rsidR="006C4BEF" w:rsidRDefault="00000000">
            <w:pPr>
              <w:pBdr>
                <w:top w:val="none" w:sz="0" w:space="0" w:color="000000"/>
                <w:left w:val="none" w:sz="0" w:space="0" w:color="000000"/>
                <w:bottom w:val="none" w:sz="0" w:space="0" w:color="000000"/>
                <w:right w:val="none" w:sz="0" w:space="0" w:color="000000"/>
                <w:between w:val="none" w:sz="0" w:space="0" w:color="000000"/>
              </w:pBdr>
              <w:spacing w:line="360" w:lineRule="auto"/>
              <w:ind w:left="0" w:hanging="2"/>
              <w:jc w:val="both"/>
              <w:rPr>
                <w:rFonts w:ascii="Calibri" w:eastAsia="Calibri" w:hAnsi="Calibri" w:cs="Calibri"/>
              </w:rPr>
            </w:pPr>
            <w:r>
              <w:rPr>
                <w:rFonts w:ascii="Arial" w:eastAsia="Arial" w:hAnsi="Arial" w:cs="Arial"/>
              </w:rPr>
              <w:t xml:space="preserve"> ►</w:t>
            </w:r>
            <w:r>
              <w:rPr>
                <w:rFonts w:ascii="Calibri" w:eastAsia="Calibri" w:hAnsi="Calibri" w:cs="Calibri"/>
              </w:rPr>
              <w:t xml:space="preserve"> Comprovante de residência (cópia simples)</w:t>
            </w:r>
          </w:p>
          <w:p w14:paraId="73095D50" w14:textId="3E2991A1" w:rsidR="006C4BEF" w:rsidRDefault="00D17D19">
            <w:pPr>
              <w:pBdr>
                <w:top w:val="none" w:sz="0" w:space="0" w:color="000000"/>
                <w:left w:val="none" w:sz="0" w:space="0" w:color="000000"/>
                <w:bottom w:val="none" w:sz="0" w:space="0" w:color="000000"/>
                <w:right w:val="none" w:sz="0" w:space="0" w:color="000000"/>
                <w:between w:val="none" w:sz="0" w:space="0" w:color="000000"/>
              </w:pBdr>
              <w:spacing w:line="360" w:lineRule="auto"/>
              <w:ind w:left="0" w:hanging="2"/>
              <w:jc w:val="both"/>
              <w:rPr>
                <w:rFonts w:ascii="Calibri" w:eastAsia="Calibri" w:hAnsi="Calibri" w:cs="Calibri"/>
              </w:rPr>
            </w:pPr>
            <w:r>
              <w:rPr>
                <w:rFonts w:ascii="Arial" w:eastAsia="Arial" w:hAnsi="Arial" w:cs="Arial"/>
              </w:rPr>
              <w:t xml:space="preserve"> ►</w:t>
            </w:r>
            <w:r>
              <w:rPr>
                <w:rFonts w:ascii="Calibri" w:eastAsia="Calibri" w:hAnsi="Calibri" w:cs="Calibri"/>
              </w:rPr>
              <w:t xml:space="preserve"> Cópia simples do último holerite</w:t>
            </w:r>
          </w:p>
          <w:p w14:paraId="494DC67D" w14:textId="5BC499C4" w:rsidR="006C4BEF" w:rsidRDefault="00D17D19">
            <w:pPr>
              <w:pBdr>
                <w:top w:val="none" w:sz="0" w:space="0" w:color="000000"/>
                <w:left w:val="none" w:sz="0" w:space="0" w:color="000000"/>
                <w:bottom w:val="none" w:sz="0" w:space="0" w:color="000000"/>
                <w:right w:val="none" w:sz="0" w:space="0" w:color="000000"/>
                <w:between w:val="none" w:sz="0" w:space="0" w:color="000000"/>
              </w:pBdr>
              <w:spacing w:line="360" w:lineRule="auto"/>
              <w:ind w:left="0" w:hanging="2"/>
              <w:jc w:val="both"/>
              <w:rPr>
                <w:rFonts w:ascii="Calibri" w:eastAsia="Calibri" w:hAnsi="Calibri" w:cs="Calibri"/>
              </w:rPr>
            </w:pPr>
            <w:r>
              <w:rPr>
                <w:rFonts w:ascii="Arial" w:eastAsia="Arial" w:hAnsi="Arial" w:cs="Arial"/>
              </w:rPr>
              <w:t xml:space="preserve"> ►</w:t>
            </w:r>
            <w:r>
              <w:rPr>
                <w:rFonts w:ascii="Calibri" w:eastAsia="Calibri" w:hAnsi="Calibri" w:cs="Calibri"/>
              </w:rPr>
              <w:t xml:space="preserve">Cópia simples do requerimento para conversão da licença prêmio </w:t>
            </w:r>
          </w:p>
          <w:p w14:paraId="47C49023" w14:textId="204BCA99" w:rsidR="006C4BEF" w:rsidRDefault="00D17D19">
            <w:pPr>
              <w:pBdr>
                <w:top w:val="none" w:sz="0" w:space="0" w:color="000000"/>
                <w:left w:val="none" w:sz="0" w:space="0" w:color="000000"/>
                <w:bottom w:val="none" w:sz="0" w:space="0" w:color="000000"/>
                <w:right w:val="none" w:sz="0" w:space="0" w:color="000000"/>
                <w:between w:val="none" w:sz="0" w:space="0" w:color="000000"/>
              </w:pBdr>
              <w:spacing w:line="360" w:lineRule="auto"/>
              <w:ind w:left="0" w:hanging="2"/>
              <w:jc w:val="both"/>
              <w:rPr>
                <w:rFonts w:ascii="Calibri" w:eastAsia="Calibri" w:hAnsi="Calibri" w:cs="Calibri"/>
              </w:rPr>
            </w:pPr>
            <w:r>
              <w:rPr>
                <w:rFonts w:ascii="Arial" w:eastAsia="Arial" w:hAnsi="Arial" w:cs="Arial"/>
              </w:rPr>
              <w:t xml:space="preserve"> ►</w:t>
            </w:r>
            <w:r>
              <w:rPr>
                <w:rFonts w:ascii="Calibri" w:eastAsia="Calibri" w:hAnsi="Calibri" w:cs="Calibri"/>
              </w:rPr>
              <w:t xml:space="preserve"> Cópia simples da publicação de autorização do pagamento</w:t>
            </w:r>
          </w:p>
          <w:p w14:paraId="5ADA69AD" w14:textId="77777777" w:rsidR="006C4BEF" w:rsidRDefault="006C4BEF">
            <w:pPr>
              <w:pBdr>
                <w:top w:val="none" w:sz="0" w:space="0" w:color="000000"/>
                <w:left w:val="none" w:sz="0" w:space="0" w:color="000000"/>
                <w:bottom w:val="none" w:sz="0" w:space="0" w:color="000000"/>
                <w:right w:val="none" w:sz="0" w:space="0" w:color="000000"/>
                <w:between w:val="none" w:sz="0" w:space="0" w:color="000000"/>
              </w:pBdr>
              <w:spacing w:line="360" w:lineRule="auto"/>
              <w:ind w:left="0" w:hanging="2"/>
              <w:jc w:val="both"/>
              <w:rPr>
                <w:rFonts w:ascii="Calibri" w:eastAsia="Calibri" w:hAnsi="Calibri" w:cs="Calibri"/>
              </w:rPr>
            </w:pPr>
          </w:p>
          <w:p w14:paraId="0814FF52" w14:textId="77777777" w:rsidR="006C4BEF" w:rsidRDefault="00000000">
            <w:pPr>
              <w:spacing w:line="360" w:lineRule="auto"/>
              <w:ind w:left="0" w:hanging="2"/>
              <w:jc w:val="both"/>
              <w:rPr>
                <w:rFonts w:ascii="Calibri" w:eastAsia="Calibri" w:hAnsi="Calibri" w:cs="Calibri"/>
                <w:u w:val="single"/>
              </w:rPr>
            </w:pPr>
            <w:r>
              <w:rPr>
                <w:rFonts w:ascii="Calibri" w:eastAsia="Calibri" w:hAnsi="Calibri" w:cs="Calibri"/>
                <w:b/>
                <w:u w:val="single"/>
              </w:rPr>
              <w:t>AÇÃO DE COBRANÇA (RITO ORDINÁRIO)</w:t>
            </w:r>
          </w:p>
          <w:p w14:paraId="2893AEBA" w14:textId="16A8139F" w:rsidR="006C4BEF" w:rsidRDefault="00D17D19">
            <w:pPr>
              <w:pBdr>
                <w:top w:val="none" w:sz="0" w:space="0" w:color="000000"/>
                <w:left w:val="none" w:sz="0" w:space="0" w:color="000000"/>
                <w:bottom w:val="none" w:sz="0" w:space="0" w:color="000000"/>
                <w:right w:val="none" w:sz="0" w:space="0" w:color="000000"/>
                <w:between w:val="none" w:sz="0" w:space="0" w:color="000000"/>
              </w:pBdr>
              <w:spacing w:line="360" w:lineRule="auto"/>
              <w:ind w:left="0" w:hanging="2"/>
              <w:jc w:val="both"/>
              <w:rPr>
                <w:rFonts w:ascii="Calibri" w:eastAsia="Calibri" w:hAnsi="Calibri" w:cs="Calibri"/>
              </w:rPr>
            </w:pPr>
            <w:r>
              <w:rPr>
                <w:rFonts w:ascii="Arial" w:eastAsia="Arial" w:hAnsi="Arial" w:cs="Arial"/>
              </w:rPr>
              <w:t xml:space="preserve"> ► </w:t>
            </w:r>
            <w:r>
              <w:rPr>
                <w:rFonts w:ascii="Calibri" w:eastAsia="Calibri" w:hAnsi="Calibri" w:cs="Calibri"/>
              </w:rPr>
              <w:t>Procuração – (modelo abaixo)</w:t>
            </w:r>
          </w:p>
          <w:p w14:paraId="44A2E96A" w14:textId="49056B8A" w:rsidR="006C4BEF" w:rsidRDefault="00D17D19">
            <w:pPr>
              <w:pBdr>
                <w:top w:val="none" w:sz="0" w:space="0" w:color="000000"/>
                <w:left w:val="none" w:sz="0" w:space="0" w:color="000000"/>
                <w:bottom w:val="none" w:sz="0" w:space="0" w:color="000000"/>
                <w:right w:val="none" w:sz="0" w:space="0" w:color="000000"/>
                <w:between w:val="none" w:sz="0" w:space="0" w:color="000000"/>
              </w:pBdr>
              <w:spacing w:line="360" w:lineRule="auto"/>
              <w:ind w:left="0" w:hanging="2"/>
              <w:jc w:val="both"/>
              <w:rPr>
                <w:rFonts w:ascii="Calibri" w:eastAsia="Calibri" w:hAnsi="Calibri" w:cs="Calibri"/>
              </w:rPr>
            </w:pPr>
            <w:r>
              <w:rPr>
                <w:rFonts w:ascii="Arial" w:eastAsia="Arial" w:hAnsi="Arial" w:cs="Arial"/>
              </w:rPr>
              <w:t xml:space="preserve"> ► </w:t>
            </w:r>
            <w:r>
              <w:rPr>
                <w:rFonts w:ascii="Calibri" w:eastAsia="Calibri" w:hAnsi="Calibri" w:cs="Calibri"/>
              </w:rPr>
              <w:t>Cópia simples do RG e do CPF</w:t>
            </w:r>
          </w:p>
          <w:p w14:paraId="38E16B2A" w14:textId="6FFB707C" w:rsidR="006C4BEF" w:rsidRDefault="00D17D19">
            <w:pPr>
              <w:pBdr>
                <w:top w:val="none" w:sz="0" w:space="0" w:color="000000"/>
                <w:left w:val="none" w:sz="0" w:space="0" w:color="000000"/>
                <w:bottom w:val="none" w:sz="0" w:space="0" w:color="000000"/>
                <w:right w:val="none" w:sz="0" w:space="0" w:color="000000"/>
                <w:between w:val="none" w:sz="0" w:space="0" w:color="000000"/>
              </w:pBdr>
              <w:spacing w:line="360" w:lineRule="auto"/>
              <w:ind w:left="0" w:hanging="2"/>
              <w:jc w:val="both"/>
              <w:rPr>
                <w:rFonts w:ascii="Calibri" w:eastAsia="Calibri" w:hAnsi="Calibri" w:cs="Calibri"/>
              </w:rPr>
            </w:pPr>
            <w:r>
              <w:rPr>
                <w:rFonts w:ascii="Arial" w:eastAsia="Arial" w:hAnsi="Arial" w:cs="Arial"/>
              </w:rPr>
              <w:t xml:space="preserve"> ► </w:t>
            </w:r>
            <w:r>
              <w:rPr>
                <w:rFonts w:ascii="Calibri" w:eastAsia="Calibri" w:hAnsi="Calibri" w:cs="Calibri"/>
              </w:rPr>
              <w:t>Cópia simples do holerite anterior ao mês de pagamento da licença prêmio</w:t>
            </w:r>
          </w:p>
          <w:p w14:paraId="3AD8F410" w14:textId="1C173FB5" w:rsidR="006C4BEF" w:rsidRDefault="00D17D19">
            <w:pPr>
              <w:pBdr>
                <w:top w:val="none" w:sz="0" w:space="0" w:color="000000"/>
                <w:left w:val="none" w:sz="0" w:space="0" w:color="000000"/>
                <w:bottom w:val="none" w:sz="0" w:space="0" w:color="000000"/>
                <w:right w:val="none" w:sz="0" w:space="0" w:color="000000"/>
                <w:between w:val="none" w:sz="0" w:space="0" w:color="000000"/>
              </w:pBdr>
              <w:spacing w:line="360" w:lineRule="auto"/>
              <w:ind w:left="0" w:hanging="2"/>
              <w:jc w:val="both"/>
              <w:rPr>
                <w:rFonts w:ascii="Arial" w:eastAsia="Arial" w:hAnsi="Arial" w:cs="Arial"/>
              </w:rPr>
            </w:pPr>
            <w:r>
              <w:rPr>
                <w:rFonts w:ascii="Arial" w:eastAsia="Arial" w:hAnsi="Arial" w:cs="Arial"/>
              </w:rPr>
              <w:t xml:space="preserve"> ► </w:t>
            </w:r>
            <w:r>
              <w:rPr>
                <w:rFonts w:ascii="Calibri" w:eastAsia="Calibri" w:hAnsi="Calibri" w:cs="Calibri"/>
              </w:rPr>
              <w:t>Cópia simples do holerite em que consta o pagamento da indenização relativa à licença prêmio</w:t>
            </w:r>
            <w:r>
              <w:rPr>
                <w:rFonts w:ascii="Arial" w:eastAsia="Arial" w:hAnsi="Arial" w:cs="Arial"/>
              </w:rPr>
              <w:t xml:space="preserve">  </w:t>
            </w:r>
          </w:p>
        </w:tc>
      </w:tr>
    </w:tbl>
    <w:p w14:paraId="1F09B4E7" w14:textId="77777777" w:rsidR="006C4BEF" w:rsidRDefault="006C4BEF">
      <w:pPr>
        <w:spacing w:line="360" w:lineRule="auto"/>
        <w:ind w:left="0" w:hanging="2"/>
        <w:jc w:val="both"/>
        <w:rPr>
          <w:rFonts w:ascii="Calibri" w:eastAsia="Calibri" w:hAnsi="Calibri" w:cs="Calibri"/>
        </w:rPr>
      </w:pPr>
    </w:p>
    <w:p w14:paraId="526DCCB2" w14:textId="77777777" w:rsidR="006C4BEF" w:rsidRDefault="00000000">
      <w:pPr>
        <w:tabs>
          <w:tab w:val="left" w:pos="993"/>
          <w:tab w:val="left" w:pos="8789"/>
        </w:tabs>
        <w:spacing w:line="360" w:lineRule="auto"/>
        <w:ind w:left="0" w:right="-1" w:hanging="2"/>
        <w:jc w:val="both"/>
        <w:rPr>
          <w:rFonts w:ascii="Calibri" w:eastAsia="Calibri" w:hAnsi="Calibri" w:cs="Calibri"/>
        </w:rPr>
      </w:pPr>
      <w:r>
        <w:rPr>
          <w:rFonts w:ascii="Calibri" w:eastAsia="Calibri" w:hAnsi="Calibri" w:cs="Calibri"/>
          <w:b/>
          <w:color w:val="C00000"/>
        </w:rPr>
        <w:t xml:space="preserve">OBSERVAÇÃO: </w:t>
      </w:r>
      <w:r>
        <w:rPr>
          <w:rFonts w:ascii="Calibri" w:eastAsia="Calibri" w:hAnsi="Calibri" w:cs="Calibri"/>
          <w:b/>
        </w:rPr>
        <w:t xml:space="preserve">As custas e demais despesas processuais, inclusive eventuais honorários sucumbenciais, serão de responsabilidade dos autores. </w:t>
      </w:r>
    </w:p>
    <w:p w14:paraId="5952AD24" w14:textId="77777777" w:rsidR="006C4BEF" w:rsidRDefault="00000000">
      <w:pPr>
        <w:tabs>
          <w:tab w:val="left" w:pos="9213"/>
        </w:tabs>
        <w:spacing w:line="360" w:lineRule="auto"/>
        <w:ind w:left="0" w:right="-1" w:hanging="2"/>
        <w:jc w:val="both"/>
        <w:rPr>
          <w:rFonts w:ascii="Calibri" w:eastAsia="Calibri" w:hAnsi="Calibri" w:cs="Calibri"/>
        </w:rPr>
      </w:pPr>
      <w:r>
        <w:rPr>
          <w:rFonts w:ascii="Calibri" w:eastAsia="Calibri" w:hAnsi="Calibri" w:cs="Calibri"/>
          <w:b/>
        </w:rPr>
        <w:t xml:space="preserve">Para viabilizar o rápido e fácil contato, evitando atrasos no pagamento das custas judiciais (que podem até levar à extinção do processo), é imprescindível que o filiado mantenha sempre atualizados seus dados cadastrais junto ao </w:t>
      </w:r>
      <w:proofErr w:type="spellStart"/>
      <w:r>
        <w:rPr>
          <w:rFonts w:ascii="Calibri" w:eastAsia="Calibri" w:hAnsi="Calibri" w:cs="Calibri"/>
          <w:b/>
        </w:rPr>
        <w:t>Sinafresp</w:t>
      </w:r>
      <w:proofErr w:type="spellEnd"/>
      <w:r>
        <w:rPr>
          <w:rFonts w:ascii="Calibri" w:eastAsia="Calibri" w:hAnsi="Calibri" w:cs="Calibri"/>
          <w:b/>
        </w:rPr>
        <w:t>.</w:t>
      </w:r>
    </w:p>
    <w:p w14:paraId="53C92E2C" w14:textId="77777777" w:rsidR="006C4BEF" w:rsidRDefault="006C4BEF">
      <w:pPr>
        <w:tabs>
          <w:tab w:val="left" w:pos="9213"/>
        </w:tabs>
        <w:spacing w:line="360" w:lineRule="auto"/>
        <w:ind w:left="1" w:right="-1" w:hanging="3"/>
        <w:jc w:val="both"/>
        <w:rPr>
          <w:rFonts w:ascii="Calibri" w:eastAsia="Calibri" w:hAnsi="Calibri" w:cs="Calibri"/>
          <w:sz w:val="26"/>
          <w:szCs w:val="26"/>
        </w:rPr>
      </w:pPr>
    </w:p>
    <w:p w14:paraId="67FD1DA2" w14:textId="77777777" w:rsidR="006C4BEF" w:rsidRDefault="006C4BEF">
      <w:pPr>
        <w:tabs>
          <w:tab w:val="left" w:pos="9213"/>
        </w:tabs>
        <w:spacing w:line="360" w:lineRule="auto"/>
        <w:ind w:left="1" w:right="-1" w:hanging="3"/>
        <w:jc w:val="both"/>
        <w:rPr>
          <w:rFonts w:ascii="Calibri" w:eastAsia="Calibri" w:hAnsi="Calibri" w:cs="Calibri"/>
          <w:sz w:val="26"/>
          <w:szCs w:val="26"/>
        </w:rPr>
      </w:pPr>
    </w:p>
    <w:p w14:paraId="7466ACE9" w14:textId="77777777" w:rsidR="006C4BEF" w:rsidRDefault="00000000">
      <w:pPr>
        <w:tabs>
          <w:tab w:val="left" w:pos="9213"/>
        </w:tabs>
        <w:spacing w:line="360" w:lineRule="auto"/>
        <w:ind w:left="0" w:right="-1" w:hanging="2"/>
        <w:jc w:val="both"/>
        <w:rPr>
          <w:rFonts w:ascii="Calibri" w:eastAsia="Calibri" w:hAnsi="Calibri" w:cs="Calibri"/>
        </w:rPr>
      </w:pPr>
      <w:r>
        <w:rPr>
          <w:rFonts w:ascii="Calibri" w:eastAsia="Calibri" w:hAnsi="Calibri" w:cs="Calibri"/>
          <w:b/>
          <w:sz w:val="20"/>
          <w:szCs w:val="20"/>
        </w:rPr>
        <w:lastRenderedPageBreak/>
        <w:t>MANDADO DE SEGURANÇA PREVENTIVO</w:t>
      </w:r>
    </w:p>
    <w:p w14:paraId="2204576A" w14:textId="77777777" w:rsidR="006C4BEF" w:rsidRDefault="006C4BEF">
      <w:pPr>
        <w:spacing w:line="240" w:lineRule="auto"/>
        <w:ind w:left="1" w:hanging="3"/>
        <w:jc w:val="center"/>
        <w:rPr>
          <w:rFonts w:ascii="Calibri" w:eastAsia="Calibri" w:hAnsi="Calibri" w:cs="Calibri"/>
          <w:sz w:val="28"/>
          <w:szCs w:val="28"/>
        </w:rPr>
      </w:pPr>
    </w:p>
    <w:p w14:paraId="1B9A3F39" w14:textId="77777777" w:rsidR="006C4BEF" w:rsidRDefault="00000000">
      <w:pPr>
        <w:spacing w:line="240" w:lineRule="auto"/>
        <w:ind w:left="1" w:hanging="3"/>
        <w:jc w:val="center"/>
        <w:rPr>
          <w:sz w:val="28"/>
          <w:szCs w:val="28"/>
        </w:rPr>
      </w:pPr>
      <w:r>
        <w:rPr>
          <w:rFonts w:ascii="Calibri" w:eastAsia="Calibri" w:hAnsi="Calibri" w:cs="Calibri"/>
          <w:b/>
          <w:sz w:val="28"/>
          <w:szCs w:val="28"/>
        </w:rPr>
        <w:t>PROCURAÇÃO</w:t>
      </w:r>
    </w:p>
    <w:p w14:paraId="07782CA7" w14:textId="77777777" w:rsidR="006C4BEF" w:rsidRDefault="006C4BEF">
      <w:pPr>
        <w:spacing w:line="240" w:lineRule="auto"/>
        <w:ind w:left="0" w:hanging="2"/>
        <w:jc w:val="both"/>
      </w:pPr>
    </w:p>
    <w:p w14:paraId="2855A5F6" w14:textId="77777777" w:rsidR="006C4BEF" w:rsidRDefault="006C4BEF">
      <w:pPr>
        <w:spacing w:line="240" w:lineRule="auto"/>
        <w:ind w:left="0" w:hanging="2"/>
        <w:jc w:val="both"/>
      </w:pPr>
    </w:p>
    <w:p w14:paraId="51AF9B56" w14:textId="77777777" w:rsidR="00881607" w:rsidRDefault="00000000" w:rsidP="00881607">
      <w:pPr>
        <w:spacing w:after="80" w:line="240" w:lineRule="auto"/>
        <w:ind w:leftChars="235" w:left="564" w:right="-142" w:firstLineChars="0" w:firstLine="1"/>
        <w:jc w:val="both"/>
        <w:rPr>
          <w:rFonts w:ascii="Calibri" w:eastAsia="Calibri" w:hAnsi="Calibri" w:cs="Calibri"/>
          <w:b/>
          <w:sz w:val="20"/>
          <w:szCs w:val="20"/>
        </w:rPr>
      </w:pPr>
      <w:r>
        <w:rPr>
          <w:rFonts w:ascii="Calibri" w:eastAsia="Calibri" w:hAnsi="Calibri" w:cs="Calibri"/>
          <w:b/>
          <w:sz w:val="20"/>
          <w:szCs w:val="20"/>
        </w:rPr>
        <w:t xml:space="preserve">OUTORGANTE:       </w:t>
      </w:r>
    </w:p>
    <w:p w14:paraId="78CC970B" w14:textId="707849AE" w:rsidR="006C4BEF" w:rsidRDefault="00000000" w:rsidP="00881607">
      <w:pPr>
        <w:spacing w:after="80" w:line="240" w:lineRule="auto"/>
        <w:ind w:leftChars="235" w:left="564" w:right="-142" w:firstLineChars="0" w:firstLine="1"/>
        <w:jc w:val="both"/>
      </w:pPr>
      <w:r>
        <w:rPr>
          <w:rFonts w:ascii="Calibri" w:eastAsia="Calibri" w:hAnsi="Calibri" w:cs="Calibri"/>
          <w:b/>
          <w:sz w:val="20"/>
          <w:szCs w:val="20"/>
          <w:u w:val="single"/>
        </w:rPr>
        <w:t xml:space="preserve"> </w:t>
      </w:r>
      <w:r>
        <w:rPr>
          <w:rFonts w:ascii="Calibri" w:eastAsia="Calibri" w:hAnsi="Calibri" w:cs="Calibri"/>
          <w:sz w:val="20"/>
          <w:szCs w:val="20"/>
          <w:u w:val="single"/>
        </w:rPr>
        <w:t xml:space="preserve">______________________________________________________________________                   _  </w:t>
      </w:r>
    </w:p>
    <w:p w14:paraId="5BCB888A" w14:textId="77777777" w:rsidR="006C4BEF" w:rsidRDefault="00000000" w:rsidP="00881607">
      <w:pPr>
        <w:spacing w:after="80" w:line="240" w:lineRule="auto"/>
        <w:ind w:leftChars="235" w:left="564" w:firstLineChars="0" w:firstLine="1"/>
        <w:jc w:val="both"/>
      </w:pPr>
      <w:r>
        <w:rPr>
          <w:rFonts w:ascii="Calibri" w:eastAsia="Calibri" w:hAnsi="Calibri" w:cs="Calibri"/>
          <w:b/>
          <w:i/>
          <w:sz w:val="20"/>
          <w:szCs w:val="20"/>
        </w:rPr>
        <w:t xml:space="preserve">Nome     </w:t>
      </w:r>
    </w:p>
    <w:p w14:paraId="2A42069A" w14:textId="77777777" w:rsidR="006C4BEF" w:rsidRDefault="00000000" w:rsidP="00881607">
      <w:pPr>
        <w:spacing w:after="80" w:line="240" w:lineRule="auto"/>
        <w:ind w:leftChars="235" w:left="564" w:firstLineChars="0" w:firstLine="1"/>
        <w:jc w:val="both"/>
        <w:rPr>
          <w:u w:val="single"/>
        </w:rPr>
      </w:pPr>
      <w:r>
        <w:rPr>
          <w:rFonts w:ascii="Calibri" w:eastAsia="Calibri" w:hAnsi="Calibri" w:cs="Calibri"/>
          <w:sz w:val="20"/>
          <w:szCs w:val="20"/>
          <w:u w:val="single"/>
        </w:rPr>
        <w:t>______________</w:t>
      </w:r>
      <w:r>
        <w:rPr>
          <w:rFonts w:ascii="Calibri" w:eastAsia="Calibri" w:hAnsi="Calibri" w:cs="Calibri"/>
          <w:sz w:val="20"/>
          <w:szCs w:val="20"/>
        </w:rPr>
        <w:tab/>
        <w:t xml:space="preserve">         </w:t>
      </w:r>
      <w:r>
        <w:rPr>
          <w:rFonts w:ascii="Calibri" w:eastAsia="Calibri" w:hAnsi="Calibri" w:cs="Calibri"/>
          <w:sz w:val="20"/>
          <w:szCs w:val="20"/>
          <w:u w:val="single"/>
        </w:rPr>
        <w:t xml:space="preserve">____________        </w:t>
      </w:r>
      <w:r>
        <w:rPr>
          <w:rFonts w:ascii="Calibri" w:eastAsia="Calibri" w:hAnsi="Calibri" w:cs="Calibri"/>
          <w:sz w:val="20"/>
          <w:szCs w:val="20"/>
        </w:rPr>
        <w:t xml:space="preserve">             </w:t>
      </w:r>
      <w:r>
        <w:rPr>
          <w:rFonts w:ascii="Calibri" w:eastAsia="Calibri" w:hAnsi="Calibri" w:cs="Calibri"/>
          <w:sz w:val="20"/>
          <w:szCs w:val="20"/>
          <w:u w:val="single"/>
        </w:rPr>
        <w:t>______________________________________</w:t>
      </w:r>
      <w:r>
        <w:rPr>
          <w:rFonts w:ascii="Calibri" w:eastAsia="Calibri" w:hAnsi="Calibri" w:cs="Calibri"/>
          <w:b/>
          <w:sz w:val="20"/>
          <w:szCs w:val="20"/>
          <w:u w:val="single"/>
        </w:rPr>
        <w:t xml:space="preserve"> </w:t>
      </w:r>
    </w:p>
    <w:p w14:paraId="42040E13" w14:textId="77777777" w:rsidR="006C4BEF" w:rsidRDefault="00000000" w:rsidP="00881607">
      <w:pPr>
        <w:spacing w:after="80" w:line="240" w:lineRule="auto"/>
        <w:ind w:leftChars="235" w:left="564" w:firstLineChars="0" w:firstLine="1"/>
        <w:jc w:val="both"/>
      </w:pPr>
      <w:r>
        <w:rPr>
          <w:rFonts w:ascii="Calibri" w:eastAsia="Calibri" w:hAnsi="Calibri" w:cs="Calibri"/>
          <w:b/>
          <w:i/>
          <w:sz w:val="20"/>
          <w:szCs w:val="20"/>
        </w:rPr>
        <w:t>Nacionalidade</w:t>
      </w:r>
      <w:r>
        <w:rPr>
          <w:rFonts w:ascii="Calibri" w:eastAsia="Calibri" w:hAnsi="Calibri" w:cs="Calibri"/>
          <w:b/>
          <w:i/>
          <w:sz w:val="20"/>
          <w:szCs w:val="20"/>
        </w:rPr>
        <w:tab/>
        <w:t xml:space="preserve">         Estado civil                            Profissão</w:t>
      </w:r>
    </w:p>
    <w:p w14:paraId="309CB75C" w14:textId="77777777" w:rsidR="006C4BEF" w:rsidRDefault="00000000" w:rsidP="00881607">
      <w:pPr>
        <w:spacing w:after="80" w:line="240" w:lineRule="auto"/>
        <w:ind w:leftChars="235" w:left="564" w:right="-143" w:firstLineChars="0" w:firstLine="1"/>
        <w:jc w:val="both"/>
        <w:rPr>
          <w:u w:val="single"/>
        </w:rPr>
      </w:pPr>
      <w:r>
        <w:rPr>
          <w:rFonts w:ascii="Calibri" w:eastAsia="Calibri" w:hAnsi="Calibri" w:cs="Calibri"/>
          <w:sz w:val="20"/>
          <w:szCs w:val="20"/>
          <w:u w:val="single"/>
        </w:rPr>
        <w:t xml:space="preserve">   ___________________________________________________________________            _         _        </w:t>
      </w:r>
    </w:p>
    <w:p w14:paraId="073310B4" w14:textId="77777777" w:rsidR="006C4BEF" w:rsidRDefault="00000000" w:rsidP="00881607">
      <w:pPr>
        <w:spacing w:after="80" w:line="240" w:lineRule="auto"/>
        <w:ind w:leftChars="235" w:left="564" w:firstLineChars="0" w:firstLine="1"/>
        <w:jc w:val="both"/>
      </w:pPr>
      <w:r>
        <w:rPr>
          <w:rFonts w:ascii="Calibri" w:eastAsia="Calibri" w:hAnsi="Calibri" w:cs="Calibri"/>
          <w:b/>
          <w:i/>
          <w:sz w:val="20"/>
          <w:szCs w:val="20"/>
        </w:rPr>
        <w:t xml:space="preserve">Endereço residencial  </w:t>
      </w:r>
    </w:p>
    <w:p w14:paraId="4D14796B" w14:textId="77777777" w:rsidR="006C4BEF" w:rsidRDefault="00000000" w:rsidP="00881607">
      <w:pPr>
        <w:spacing w:after="80" w:line="240" w:lineRule="auto"/>
        <w:ind w:leftChars="235" w:left="564" w:firstLineChars="0" w:firstLine="1"/>
        <w:rPr>
          <w:u w:val="single"/>
        </w:rPr>
      </w:pPr>
      <w:r>
        <w:rPr>
          <w:rFonts w:ascii="Calibri" w:eastAsia="Calibri" w:hAnsi="Calibri" w:cs="Calibri"/>
          <w:sz w:val="20"/>
          <w:szCs w:val="20"/>
          <w:u w:val="single"/>
        </w:rPr>
        <w:t>______________</w:t>
      </w:r>
      <w:r>
        <w:rPr>
          <w:rFonts w:ascii="Calibri" w:eastAsia="Calibri" w:hAnsi="Calibri" w:cs="Calibri"/>
          <w:sz w:val="20"/>
          <w:szCs w:val="20"/>
          <w:u w:val="single"/>
        </w:rPr>
        <w:tab/>
        <w:t xml:space="preserve">               </w:t>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u w:val="single"/>
        </w:rPr>
        <w:t>______________</w:t>
      </w:r>
      <w:r>
        <w:rPr>
          <w:rFonts w:ascii="Calibri" w:eastAsia="Calibri" w:hAnsi="Calibri" w:cs="Calibri"/>
          <w:sz w:val="20"/>
          <w:szCs w:val="20"/>
          <w:u w:val="single"/>
        </w:rPr>
        <w:tab/>
      </w:r>
      <w:r>
        <w:rPr>
          <w:rFonts w:ascii="Calibri" w:eastAsia="Calibri" w:hAnsi="Calibri" w:cs="Calibri"/>
          <w:sz w:val="20"/>
          <w:szCs w:val="20"/>
        </w:rPr>
        <w:t xml:space="preserve">           </w:t>
      </w:r>
      <w:r>
        <w:rPr>
          <w:rFonts w:ascii="Calibri" w:eastAsia="Calibri" w:hAnsi="Calibri" w:cs="Calibri"/>
          <w:sz w:val="20"/>
          <w:szCs w:val="20"/>
          <w:u w:val="single"/>
        </w:rPr>
        <w:t>(       )____________________</w:t>
      </w:r>
    </w:p>
    <w:p w14:paraId="2582E845" w14:textId="77777777" w:rsidR="006C4BEF" w:rsidRDefault="00000000" w:rsidP="00881607">
      <w:pPr>
        <w:spacing w:after="80" w:line="240" w:lineRule="auto"/>
        <w:ind w:leftChars="235" w:left="564" w:firstLineChars="0" w:firstLine="1"/>
        <w:jc w:val="both"/>
      </w:pPr>
      <w:r>
        <w:rPr>
          <w:rFonts w:ascii="Calibri" w:eastAsia="Calibri" w:hAnsi="Calibri" w:cs="Calibri"/>
          <w:b/>
          <w:i/>
          <w:sz w:val="20"/>
          <w:szCs w:val="20"/>
        </w:rPr>
        <w:t>Cidade</w:t>
      </w:r>
      <w:r>
        <w:rPr>
          <w:rFonts w:ascii="Calibri" w:eastAsia="Calibri" w:hAnsi="Calibri" w:cs="Calibri"/>
          <w:b/>
          <w:i/>
          <w:sz w:val="20"/>
          <w:szCs w:val="20"/>
        </w:rPr>
        <w:tab/>
      </w:r>
      <w:r>
        <w:rPr>
          <w:rFonts w:ascii="Calibri" w:eastAsia="Calibri" w:hAnsi="Calibri" w:cs="Calibri"/>
          <w:b/>
          <w:i/>
          <w:sz w:val="20"/>
          <w:szCs w:val="20"/>
        </w:rPr>
        <w:tab/>
      </w:r>
      <w:r>
        <w:rPr>
          <w:rFonts w:ascii="Calibri" w:eastAsia="Calibri" w:hAnsi="Calibri" w:cs="Calibri"/>
          <w:b/>
          <w:i/>
          <w:sz w:val="20"/>
          <w:szCs w:val="20"/>
        </w:rPr>
        <w:tab/>
      </w:r>
      <w:r>
        <w:rPr>
          <w:rFonts w:ascii="Calibri" w:eastAsia="Calibri" w:hAnsi="Calibri" w:cs="Calibri"/>
          <w:b/>
          <w:i/>
          <w:sz w:val="20"/>
          <w:szCs w:val="20"/>
        </w:rPr>
        <w:tab/>
        <w:t>CEP</w:t>
      </w:r>
      <w:r>
        <w:rPr>
          <w:rFonts w:ascii="Calibri" w:eastAsia="Calibri" w:hAnsi="Calibri" w:cs="Calibri"/>
          <w:b/>
          <w:i/>
          <w:sz w:val="20"/>
          <w:szCs w:val="20"/>
        </w:rPr>
        <w:tab/>
      </w:r>
      <w:r>
        <w:rPr>
          <w:rFonts w:ascii="Calibri" w:eastAsia="Calibri" w:hAnsi="Calibri" w:cs="Calibri"/>
          <w:b/>
          <w:i/>
          <w:sz w:val="20"/>
          <w:szCs w:val="20"/>
        </w:rPr>
        <w:tab/>
        <w:t xml:space="preserve">           Telefone</w:t>
      </w:r>
      <w:r>
        <w:rPr>
          <w:rFonts w:ascii="Calibri" w:eastAsia="Calibri" w:hAnsi="Calibri" w:cs="Calibri"/>
          <w:b/>
          <w:i/>
          <w:sz w:val="20"/>
          <w:szCs w:val="20"/>
        </w:rPr>
        <w:tab/>
      </w:r>
    </w:p>
    <w:p w14:paraId="2A157636" w14:textId="77777777" w:rsidR="006C4BEF" w:rsidRDefault="00000000" w:rsidP="00881607">
      <w:pPr>
        <w:spacing w:after="80" w:line="240" w:lineRule="auto"/>
        <w:ind w:leftChars="235" w:left="564" w:firstLineChars="0" w:firstLine="1"/>
        <w:jc w:val="both"/>
      </w:pPr>
      <w:r>
        <w:rPr>
          <w:rFonts w:ascii="Calibri" w:eastAsia="Calibri" w:hAnsi="Calibri" w:cs="Calibri"/>
          <w:sz w:val="20"/>
          <w:szCs w:val="20"/>
          <w:u w:val="single"/>
        </w:rPr>
        <w:t>_______________________</w:t>
      </w:r>
      <w:r>
        <w:rPr>
          <w:rFonts w:ascii="Calibri" w:eastAsia="Calibri" w:hAnsi="Calibri" w:cs="Calibri"/>
          <w:sz w:val="20"/>
          <w:szCs w:val="20"/>
          <w:u w:val="single"/>
        </w:rPr>
        <w:tab/>
      </w:r>
      <w:r>
        <w:rPr>
          <w:rFonts w:ascii="Calibri" w:eastAsia="Calibri" w:hAnsi="Calibri" w:cs="Calibri"/>
          <w:sz w:val="20"/>
          <w:szCs w:val="20"/>
        </w:rPr>
        <w:tab/>
      </w:r>
      <w:r>
        <w:rPr>
          <w:rFonts w:ascii="Calibri" w:eastAsia="Calibri" w:hAnsi="Calibri" w:cs="Calibri"/>
          <w:sz w:val="20"/>
          <w:szCs w:val="20"/>
          <w:u w:val="single"/>
        </w:rPr>
        <w:t xml:space="preserve">                 _______________________</w:t>
      </w:r>
    </w:p>
    <w:p w14:paraId="1464B29D" w14:textId="77777777" w:rsidR="006C4BEF" w:rsidRDefault="00000000" w:rsidP="00881607">
      <w:pPr>
        <w:spacing w:after="80" w:line="360" w:lineRule="auto"/>
        <w:ind w:leftChars="235" w:left="564" w:firstLineChars="0" w:firstLine="1"/>
        <w:jc w:val="both"/>
      </w:pPr>
      <w:r>
        <w:rPr>
          <w:rFonts w:ascii="Calibri" w:eastAsia="Calibri" w:hAnsi="Calibri" w:cs="Calibri"/>
          <w:b/>
          <w:i/>
          <w:sz w:val="20"/>
          <w:szCs w:val="20"/>
        </w:rPr>
        <w:t>RG</w:t>
      </w:r>
      <w:r>
        <w:rPr>
          <w:rFonts w:ascii="Calibri" w:eastAsia="Calibri" w:hAnsi="Calibri" w:cs="Calibri"/>
          <w:b/>
          <w:i/>
          <w:sz w:val="20"/>
          <w:szCs w:val="20"/>
        </w:rPr>
        <w:tab/>
      </w:r>
      <w:r>
        <w:rPr>
          <w:rFonts w:ascii="Calibri" w:eastAsia="Calibri" w:hAnsi="Calibri" w:cs="Calibri"/>
          <w:b/>
          <w:i/>
          <w:sz w:val="20"/>
          <w:szCs w:val="20"/>
        </w:rPr>
        <w:tab/>
      </w:r>
      <w:r>
        <w:rPr>
          <w:rFonts w:ascii="Calibri" w:eastAsia="Calibri" w:hAnsi="Calibri" w:cs="Calibri"/>
          <w:b/>
          <w:i/>
          <w:sz w:val="20"/>
          <w:szCs w:val="20"/>
        </w:rPr>
        <w:tab/>
      </w:r>
      <w:r>
        <w:rPr>
          <w:rFonts w:ascii="Calibri" w:eastAsia="Calibri" w:hAnsi="Calibri" w:cs="Calibri"/>
          <w:b/>
          <w:i/>
          <w:sz w:val="20"/>
          <w:szCs w:val="20"/>
        </w:rPr>
        <w:tab/>
        <w:t>CPF/MF</w:t>
      </w:r>
      <w:r>
        <w:rPr>
          <w:rFonts w:ascii="Calibri" w:eastAsia="Calibri" w:hAnsi="Calibri" w:cs="Calibri"/>
          <w:sz w:val="20"/>
          <w:szCs w:val="20"/>
        </w:rPr>
        <w:t xml:space="preserve"> </w:t>
      </w:r>
    </w:p>
    <w:p w14:paraId="7624DEF7" w14:textId="77777777" w:rsidR="006C4BEF" w:rsidRDefault="00000000" w:rsidP="00881607">
      <w:pPr>
        <w:spacing w:before="60" w:after="80" w:line="240" w:lineRule="auto"/>
        <w:ind w:leftChars="235" w:left="564" w:firstLineChars="0" w:firstLine="1"/>
        <w:jc w:val="both"/>
        <w:rPr>
          <w:u w:val="single"/>
        </w:rPr>
      </w:pPr>
      <w:r>
        <w:rPr>
          <w:rFonts w:ascii="Calibri" w:eastAsia="Calibri" w:hAnsi="Calibri" w:cs="Calibri"/>
          <w:sz w:val="20"/>
          <w:szCs w:val="20"/>
          <w:u w:val="single"/>
        </w:rPr>
        <w:t>______________________________                                                                                                                  .</w:t>
      </w:r>
    </w:p>
    <w:p w14:paraId="7F8A90D4" w14:textId="2F058590" w:rsidR="006C4BEF" w:rsidRDefault="00000000" w:rsidP="00881607">
      <w:pPr>
        <w:spacing w:before="60" w:after="80" w:line="240" w:lineRule="auto"/>
        <w:ind w:leftChars="235" w:left="564" w:firstLineChars="0" w:firstLine="1"/>
        <w:jc w:val="both"/>
      </w:pPr>
      <w:r>
        <w:rPr>
          <w:rFonts w:ascii="Calibri" w:eastAsia="Calibri" w:hAnsi="Calibri" w:cs="Calibri"/>
          <w:b/>
          <w:i/>
          <w:sz w:val="20"/>
          <w:szCs w:val="20"/>
        </w:rPr>
        <w:t>E-mail</w:t>
      </w:r>
    </w:p>
    <w:p w14:paraId="01E312D3" w14:textId="77777777" w:rsidR="006C4BEF" w:rsidRDefault="006C4BEF" w:rsidP="00881607">
      <w:pPr>
        <w:spacing w:line="240" w:lineRule="auto"/>
        <w:ind w:leftChars="235" w:left="564" w:firstLineChars="0" w:firstLine="1"/>
        <w:jc w:val="both"/>
      </w:pPr>
    </w:p>
    <w:p w14:paraId="7F55DB3A" w14:textId="77777777" w:rsidR="006C4BEF" w:rsidRDefault="006C4BEF" w:rsidP="00881607">
      <w:pPr>
        <w:spacing w:line="240" w:lineRule="auto"/>
        <w:ind w:leftChars="235" w:left="564" w:firstLineChars="0" w:firstLine="1"/>
        <w:jc w:val="both"/>
      </w:pPr>
    </w:p>
    <w:p w14:paraId="1BC83138" w14:textId="435A48EF" w:rsidR="006C4BEF" w:rsidRDefault="00000000" w:rsidP="00881607">
      <w:pPr>
        <w:spacing w:line="240" w:lineRule="auto"/>
        <w:ind w:leftChars="235" w:left="564" w:right="-143" w:firstLineChars="0" w:firstLine="1"/>
        <w:jc w:val="both"/>
        <w:rPr>
          <w:rFonts w:ascii="Calibri" w:eastAsia="Calibri" w:hAnsi="Calibri" w:cs="Calibri"/>
          <w:sz w:val="20"/>
          <w:szCs w:val="20"/>
        </w:rPr>
      </w:pPr>
      <w:r>
        <w:rPr>
          <w:rFonts w:ascii="Calibri" w:eastAsia="Calibri" w:hAnsi="Calibri" w:cs="Calibri"/>
          <w:b/>
          <w:sz w:val="20"/>
          <w:szCs w:val="20"/>
        </w:rPr>
        <w:t xml:space="preserve">OUTORGADOS:      </w:t>
      </w:r>
      <w:r w:rsidR="001245A6">
        <w:rPr>
          <w:rFonts w:ascii="Calibri" w:eastAsia="Calibri" w:hAnsi="Calibri" w:cs="Calibri"/>
          <w:b/>
          <w:sz w:val="22"/>
          <w:szCs w:val="22"/>
        </w:rPr>
        <w:t>THIAGO CARNEIRO ALVES</w:t>
      </w:r>
      <w:r w:rsidR="001245A6">
        <w:rPr>
          <w:rFonts w:ascii="Calibri" w:eastAsia="Calibri" w:hAnsi="Calibri" w:cs="Calibri"/>
          <w:sz w:val="22"/>
          <w:szCs w:val="22"/>
        </w:rPr>
        <w:t xml:space="preserve">, brasileiro, casado, advogado, inscrito na OAB/SP sob o nº 176.385, </w:t>
      </w:r>
      <w:r w:rsidR="001245A6">
        <w:rPr>
          <w:rFonts w:ascii="Calibri" w:eastAsia="Calibri" w:hAnsi="Calibri" w:cs="Calibri"/>
          <w:b/>
          <w:sz w:val="22"/>
          <w:szCs w:val="22"/>
        </w:rPr>
        <w:t>THIAGO DURANTE DA COSTA</w:t>
      </w:r>
      <w:r w:rsidR="001245A6">
        <w:rPr>
          <w:rFonts w:ascii="Calibri" w:eastAsia="Calibri" w:hAnsi="Calibri" w:cs="Calibri"/>
          <w:sz w:val="22"/>
          <w:szCs w:val="22"/>
        </w:rPr>
        <w:t xml:space="preserve">, brasileiro, casado, advogado, inscrito na OAB/SP sob o nº 205.108, </w:t>
      </w:r>
      <w:r w:rsidR="001245A6">
        <w:rPr>
          <w:rFonts w:ascii="Calibri" w:eastAsia="Calibri" w:hAnsi="Calibri" w:cs="Calibri"/>
          <w:b/>
          <w:sz w:val="22"/>
          <w:szCs w:val="22"/>
        </w:rPr>
        <w:t>FREDERICO DOS SANTOS FRANÇA</w:t>
      </w:r>
      <w:r w:rsidR="001245A6">
        <w:rPr>
          <w:rFonts w:ascii="Calibri" w:eastAsia="Calibri" w:hAnsi="Calibri" w:cs="Calibri"/>
          <w:sz w:val="22"/>
          <w:szCs w:val="22"/>
        </w:rPr>
        <w:t xml:space="preserve">, brasileiro, casado, advogado, inscrito na OAB/SP sob o nº 299.295, </w:t>
      </w:r>
      <w:r w:rsidR="001245A6">
        <w:rPr>
          <w:rFonts w:ascii="Calibri" w:eastAsia="Calibri" w:hAnsi="Calibri" w:cs="Calibri"/>
          <w:b/>
          <w:sz w:val="22"/>
          <w:szCs w:val="22"/>
        </w:rPr>
        <w:t>LUCAS DE MELO ROCHA</w:t>
      </w:r>
      <w:r w:rsidR="001245A6">
        <w:rPr>
          <w:rFonts w:ascii="Calibri" w:eastAsia="Calibri" w:hAnsi="Calibri" w:cs="Calibri"/>
          <w:sz w:val="22"/>
          <w:szCs w:val="22"/>
        </w:rPr>
        <w:t xml:space="preserve">, brasileiro, casado, advogado, inscrito na OAB/SP sob o nº 304.919, </w:t>
      </w:r>
      <w:r w:rsidR="001245A6">
        <w:rPr>
          <w:rFonts w:ascii="Calibri" w:eastAsia="Calibri" w:hAnsi="Calibri" w:cs="Calibri"/>
          <w:b/>
          <w:sz w:val="22"/>
          <w:szCs w:val="22"/>
        </w:rPr>
        <w:t>CASSIANO TORRES GEROSA GOMES,</w:t>
      </w:r>
      <w:r w:rsidR="001245A6">
        <w:rPr>
          <w:rFonts w:ascii="Calibri" w:eastAsia="Calibri" w:hAnsi="Calibri" w:cs="Calibri"/>
          <w:sz w:val="22"/>
          <w:szCs w:val="22"/>
        </w:rPr>
        <w:t xml:space="preserve"> brasileiro, casado, advogado, inscrito na OAB/SP sob o nº 172.312, </w:t>
      </w:r>
      <w:r w:rsidR="001245A6">
        <w:rPr>
          <w:rFonts w:ascii="Calibri" w:eastAsia="Calibri" w:hAnsi="Calibri" w:cs="Calibri"/>
          <w:b/>
          <w:sz w:val="22"/>
          <w:szCs w:val="22"/>
        </w:rPr>
        <w:t>JULIANA ORTEGA</w:t>
      </w:r>
      <w:r w:rsidR="001245A6">
        <w:rPr>
          <w:rFonts w:ascii="Calibri" w:eastAsia="Calibri" w:hAnsi="Calibri" w:cs="Calibri"/>
          <w:sz w:val="22"/>
          <w:szCs w:val="22"/>
        </w:rPr>
        <w:t xml:space="preserve">, brasileira, casada, advogada, inscrita na OAB/SP sob o nº 334.065, </w:t>
      </w:r>
      <w:r w:rsidR="001245A6">
        <w:rPr>
          <w:rFonts w:ascii="Calibri" w:eastAsia="Calibri" w:hAnsi="Calibri" w:cs="Calibri"/>
          <w:b/>
          <w:sz w:val="22"/>
          <w:szCs w:val="22"/>
        </w:rPr>
        <w:t>THAIS CRISTINA SILVA RIBEIRO</w:t>
      </w:r>
      <w:r w:rsidR="001245A6">
        <w:rPr>
          <w:rFonts w:ascii="Calibri" w:eastAsia="Calibri" w:hAnsi="Calibri" w:cs="Calibri"/>
          <w:sz w:val="22"/>
          <w:szCs w:val="22"/>
        </w:rPr>
        <w:t>, brasileira, casada, advogada, inscrita na OAB/SP sob o nº 352.538,</w:t>
      </w:r>
      <w:r w:rsidR="001245A6">
        <w:rPr>
          <w:rFonts w:ascii="Calibri" w:eastAsia="Calibri" w:hAnsi="Calibri" w:cs="Calibri"/>
          <w:b/>
          <w:sz w:val="22"/>
          <w:szCs w:val="22"/>
        </w:rPr>
        <w:t xml:space="preserve"> BRUNO MOREIRA SECAF</w:t>
      </w:r>
      <w:r w:rsidR="001245A6">
        <w:rPr>
          <w:rFonts w:ascii="Calibri" w:eastAsia="Calibri" w:hAnsi="Calibri" w:cs="Calibri"/>
          <w:sz w:val="22"/>
          <w:szCs w:val="22"/>
        </w:rPr>
        <w:t xml:space="preserve">, brasileiro, solteiro, advogado, inscrito na OAB/SP sob o nº 377.812, </w:t>
      </w:r>
      <w:r w:rsidR="001245A6">
        <w:rPr>
          <w:rFonts w:ascii="Calibri" w:eastAsia="Calibri" w:hAnsi="Calibri" w:cs="Calibri"/>
          <w:b/>
          <w:sz w:val="22"/>
          <w:szCs w:val="22"/>
        </w:rPr>
        <w:t>VANILDA DA GLÓRIA CAETANO</w:t>
      </w:r>
      <w:r w:rsidR="001245A6">
        <w:rPr>
          <w:rFonts w:ascii="Calibri" w:eastAsia="Calibri" w:hAnsi="Calibri" w:cs="Calibri"/>
          <w:sz w:val="22"/>
          <w:szCs w:val="22"/>
        </w:rPr>
        <w:t xml:space="preserve">, brasileira, solteira, advogada, inscrita na OAB/SP sob o nº 402.010, </w:t>
      </w:r>
      <w:r w:rsidR="001245A6">
        <w:rPr>
          <w:rFonts w:ascii="Calibri" w:eastAsia="Calibri" w:hAnsi="Calibri" w:cs="Calibri"/>
          <w:b/>
          <w:sz w:val="22"/>
          <w:szCs w:val="22"/>
        </w:rPr>
        <w:t>NATÁLIA FERREIRA DE ANDRADE</w:t>
      </w:r>
      <w:r w:rsidR="001245A6">
        <w:rPr>
          <w:rFonts w:ascii="Calibri" w:eastAsia="Calibri" w:hAnsi="Calibri" w:cs="Calibri"/>
          <w:sz w:val="22"/>
          <w:szCs w:val="22"/>
        </w:rPr>
        <w:t xml:space="preserve">, brasileira, solteira, advogada, inscrita na OAB/SP 475.177, </w:t>
      </w:r>
      <w:r w:rsidR="001245A6">
        <w:rPr>
          <w:rFonts w:ascii="Calibri" w:eastAsia="Calibri" w:hAnsi="Calibri" w:cs="Calibri"/>
          <w:b/>
          <w:sz w:val="22"/>
          <w:szCs w:val="22"/>
        </w:rPr>
        <w:t>GUSTAVO DA ROCHA TEIXEIRA</w:t>
      </w:r>
      <w:r w:rsidR="001245A6">
        <w:rPr>
          <w:rFonts w:ascii="Calibri" w:eastAsia="Calibri" w:hAnsi="Calibri" w:cs="Calibri"/>
          <w:sz w:val="22"/>
          <w:szCs w:val="22"/>
        </w:rPr>
        <w:t xml:space="preserve">, brasileiro, solteiro, assistente jurídico, portador do RG 53969227-X, inscrito no CPF nº 479.705.468-97 e </w:t>
      </w:r>
      <w:r w:rsidR="001245A6" w:rsidRPr="00EB5A7E">
        <w:rPr>
          <w:rFonts w:ascii="Calibri" w:eastAsia="Calibri" w:hAnsi="Calibri" w:cs="Calibri"/>
          <w:b/>
          <w:sz w:val="22"/>
          <w:szCs w:val="22"/>
        </w:rPr>
        <w:t>SÉRGIO LUIZ</w:t>
      </w:r>
      <w:r w:rsidR="001245A6">
        <w:rPr>
          <w:rFonts w:ascii="Calibri" w:eastAsia="Calibri" w:hAnsi="Calibri" w:cs="Calibri"/>
          <w:b/>
          <w:sz w:val="22"/>
          <w:szCs w:val="22"/>
        </w:rPr>
        <w:t xml:space="preserve"> </w:t>
      </w:r>
      <w:r w:rsidR="001245A6" w:rsidRPr="00EB5A7E">
        <w:rPr>
          <w:rFonts w:ascii="Calibri" w:eastAsia="Calibri" w:hAnsi="Calibri" w:cs="Calibri"/>
          <w:b/>
          <w:sz w:val="22"/>
          <w:szCs w:val="22"/>
        </w:rPr>
        <w:t>SILVA JÚNIOR</w:t>
      </w:r>
      <w:r w:rsidR="001245A6" w:rsidRPr="0023734D">
        <w:rPr>
          <w:rFonts w:ascii="Calibri" w:eastAsia="Calibri" w:hAnsi="Calibri" w:cs="Calibri"/>
          <w:bCs/>
          <w:sz w:val="22"/>
          <w:szCs w:val="22"/>
        </w:rPr>
        <w:t xml:space="preserve">, brasileiro, solteiro, estagiário, portador do RG 52.956.085-9, inscrito no CPF/MF nº 487.473.568-12, todos com escritório na Rua Maria Paula, nº 123, 4º andar - São Paulo, Capital, </w:t>
      </w:r>
      <w:proofErr w:type="spellStart"/>
      <w:r w:rsidR="001245A6" w:rsidRPr="0023734D">
        <w:rPr>
          <w:rFonts w:ascii="Calibri" w:eastAsia="Calibri" w:hAnsi="Calibri" w:cs="Calibri"/>
          <w:bCs/>
          <w:sz w:val="22"/>
          <w:szCs w:val="22"/>
        </w:rPr>
        <w:t>Tel</w:t>
      </w:r>
      <w:proofErr w:type="spellEnd"/>
      <w:r w:rsidR="001245A6" w:rsidRPr="0023734D">
        <w:rPr>
          <w:rFonts w:ascii="Calibri" w:eastAsia="Calibri" w:hAnsi="Calibri" w:cs="Calibri"/>
          <w:bCs/>
          <w:sz w:val="22"/>
          <w:szCs w:val="22"/>
        </w:rPr>
        <w:t>: 3113-4000, endereço eletrônico intimacoes@sinafresp.org.br</w:t>
      </w:r>
      <w:r w:rsidR="001245A6">
        <w:rPr>
          <w:rFonts w:ascii="Calibri" w:eastAsia="Calibri" w:hAnsi="Calibri" w:cs="Calibri"/>
          <w:bCs/>
          <w:sz w:val="22"/>
          <w:szCs w:val="22"/>
        </w:rPr>
        <w:t>.</w:t>
      </w:r>
    </w:p>
    <w:p w14:paraId="6A14E02C" w14:textId="77777777" w:rsidR="006C4BEF" w:rsidRDefault="006C4BEF" w:rsidP="00881607">
      <w:pPr>
        <w:spacing w:line="240" w:lineRule="auto"/>
        <w:ind w:leftChars="235" w:left="564" w:right="-143" w:firstLineChars="0" w:firstLine="1"/>
        <w:jc w:val="both"/>
      </w:pPr>
    </w:p>
    <w:p w14:paraId="3DE8E5FB" w14:textId="4ABFE03D" w:rsidR="006C4BEF" w:rsidRDefault="00000000" w:rsidP="00881607">
      <w:pPr>
        <w:spacing w:line="240" w:lineRule="auto"/>
        <w:ind w:leftChars="235" w:left="564" w:firstLineChars="0" w:firstLine="1"/>
        <w:jc w:val="both"/>
      </w:pPr>
      <w:r>
        <w:rPr>
          <w:rFonts w:ascii="Calibri" w:eastAsia="Calibri" w:hAnsi="Calibri" w:cs="Calibri"/>
          <w:b/>
          <w:sz w:val="20"/>
          <w:szCs w:val="20"/>
        </w:rPr>
        <w:t xml:space="preserve">PODERES:                 </w:t>
      </w:r>
      <w:r>
        <w:rPr>
          <w:rFonts w:ascii="Calibri" w:eastAsia="Calibri" w:hAnsi="Calibri" w:cs="Calibri"/>
          <w:sz w:val="20"/>
          <w:szCs w:val="20"/>
        </w:rPr>
        <w:t>Todos os poderes da cláusula AD JUDICIA ET EXTRA, seguindo-a e acompanhando-a em todos os seus termos, bem como defendê-lo nas contrárias, em todas as instâncias ou tribunais, até decisão final, podendo o outorgado praticar todos os atos em direito admitidos, inclusive transigir, desistir, receber, dar quitação, firmar compromissos, bem como substabelecer, em quem convier, com ou sem reserva de iguais, os poderes a ele conferidos e assim todos os atos que se fizerem necessários para o fiel cumprimento deste mandato,</w:t>
      </w:r>
      <w:r>
        <w:rPr>
          <w:rFonts w:ascii="Calibri" w:eastAsia="Calibri" w:hAnsi="Calibri" w:cs="Calibri"/>
          <w:b/>
          <w:sz w:val="20"/>
          <w:szCs w:val="20"/>
        </w:rPr>
        <w:t xml:space="preserve"> especificamente para</w:t>
      </w:r>
      <w:r>
        <w:rPr>
          <w:rFonts w:ascii="Calibri" w:eastAsia="Calibri" w:hAnsi="Calibri" w:cs="Calibri"/>
          <w:b/>
        </w:rPr>
        <w:t xml:space="preserve"> </w:t>
      </w:r>
      <w:r>
        <w:rPr>
          <w:rFonts w:ascii="Calibri" w:eastAsia="Calibri" w:hAnsi="Calibri" w:cs="Calibri"/>
          <w:b/>
          <w:sz w:val="20"/>
          <w:szCs w:val="20"/>
        </w:rPr>
        <w:t>impetrar mandado de segurança com o fim de assegurar o direito líquido e certo ao recebimento da indenização relativa à licença prêmio sem a incidência do limite de vencimentos.</w:t>
      </w:r>
      <w:r>
        <w:rPr>
          <w:rFonts w:ascii="Calibri" w:eastAsia="Calibri" w:hAnsi="Calibri" w:cs="Calibri"/>
          <w:sz w:val="20"/>
          <w:szCs w:val="20"/>
          <w:u w:val="single"/>
        </w:rPr>
        <w:t xml:space="preserve"> </w:t>
      </w:r>
    </w:p>
    <w:p w14:paraId="2ACB9A8A" w14:textId="77777777" w:rsidR="006C4BEF" w:rsidRDefault="006C4BEF" w:rsidP="00881607">
      <w:pPr>
        <w:spacing w:line="240" w:lineRule="auto"/>
        <w:ind w:leftChars="235" w:left="564" w:firstLineChars="0" w:firstLine="1"/>
        <w:jc w:val="both"/>
      </w:pPr>
    </w:p>
    <w:p w14:paraId="5FF45721" w14:textId="77777777" w:rsidR="006C4BEF" w:rsidRDefault="00000000" w:rsidP="00881607">
      <w:pPr>
        <w:spacing w:line="240" w:lineRule="auto"/>
        <w:ind w:leftChars="235" w:left="564" w:firstLineChars="0" w:firstLine="1"/>
        <w:jc w:val="both"/>
      </w:pPr>
      <w:r>
        <w:rPr>
          <w:rFonts w:ascii="Calibri" w:eastAsia="Calibri" w:hAnsi="Calibri" w:cs="Calibri"/>
          <w:b/>
          <w:sz w:val="20"/>
          <w:szCs w:val="20"/>
        </w:rPr>
        <w:t xml:space="preserve">                            </w:t>
      </w:r>
    </w:p>
    <w:p w14:paraId="3BBF7344" w14:textId="3E0A61E6" w:rsidR="006C4BEF" w:rsidRDefault="00000000" w:rsidP="00881607">
      <w:pPr>
        <w:spacing w:line="240" w:lineRule="auto"/>
        <w:ind w:leftChars="235" w:left="564" w:firstLineChars="0" w:firstLine="1"/>
        <w:jc w:val="both"/>
        <w:rPr>
          <w:rFonts w:ascii="Calibri" w:eastAsia="Calibri" w:hAnsi="Calibri" w:cs="Calibri"/>
          <w:sz w:val="20"/>
          <w:szCs w:val="20"/>
        </w:rPr>
      </w:pPr>
      <w:r>
        <w:rPr>
          <w:rFonts w:ascii="Calibri" w:eastAsia="Calibri" w:hAnsi="Calibri" w:cs="Calibri"/>
        </w:rPr>
        <w:t xml:space="preserve">                    </w:t>
      </w:r>
      <w:r>
        <w:rPr>
          <w:rFonts w:ascii="Calibri" w:eastAsia="Calibri" w:hAnsi="Calibri" w:cs="Calibri"/>
          <w:sz w:val="20"/>
          <w:szCs w:val="20"/>
        </w:rPr>
        <w:t xml:space="preserve">São Paulo, </w:t>
      </w:r>
      <w:r>
        <w:rPr>
          <w:rFonts w:ascii="Calibri" w:eastAsia="Calibri" w:hAnsi="Calibri" w:cs="Calibri"/>
          <w:sz w:val="20"/>
          <w:szCs w:val="20"/>
          <w:u w:val="single"/>
        </w:rPr>
        <w:t>____</w:t>
      </w:r>
      <w:r>
        <w:rPr>
          <w:rFonts w:ascii="Calibri" w:eastAsia="Calibri" w:hAnsi="Calibri" w:cs="Calibri"/>
          <w:sz w:val="20"/>
          <w:szCs w:val="20"/>
        </w:rPr>
        <w:t xml:space="preserve"> de </w:t>
      </w:r>
      <w:r>
        <w:rPr>
          <w:rFonts w:ascii="Calibri" w:eastAsia="Calibri" w:hAnsi="Calibri" w:cs="Calibri"/>
          <w:sz w:val="20"/>
          <w:szCs w:val="20"/>
          <w:u w:val="single"/>
        </w:rPr>
        <w:t>____________</w:t>
      </w:r>
      <w:r>
        <w:rPr>
          <w:rFonts w:ascii="Calibri" w:eastAsia="Calibri" w:hAnsi="Calibri" w:cs="Calibri"/>
          <w:sz w:val="20"/>
          <w:szCs w:val="20"/>
        </w:rPr>
        <w:t xml:space="preserve"> </w:t>
      </w:r>
      <w:proofErr w:type="spellStart"/>
      <w:r>
        <w:rPr>
          <w:rFonts w:ascii="Calibri" w:eastAsia="Calibri" w:hAnsi="Calibri" w:cs="Calibri"/>
          <w:sz w:val="20"/>
          <w:szCs w:val="20"/>
        </w:rPr>
        <w:t>de</w:t>
      </w:r>
      <w:proofErr w:type="spellEnd"/>
      <w:r>
        <w:rPr>
          <w:rFonts w:ascii="Calibri" w:eastAsia="Calibri" w:hAnsi="Calibri" w:cs="Calibri"/>
          <w:sz w:val="20"/>
          <w:szCs w:val="20"/>
        </w:rPr>
        <w:t xml:space="preserve"> 202</w:t>
      </w:r>
      <w:r>
        <w:rPr>
          <w:rFonts w:ascii="Calibri" w:eastAsia="Calibri" w:hAnsi="Calibri" w:cs="Calibri"/>
          <w:sz w:val="20"/>
          <w:szCs w:val="20"/>
          <w:u w:val="single"/>
        </w:rPr>
        <w:t>_   _</w:t>
      </w:r>
      <w:r>
        <w:rPr>
          <w:rFonts w:ascii="Calibri" w:eastAsia="Calibri" w:hAnsi="Calibri" w:cs="Calibri"/>
          <w:sz w:val="20"/>
          <w:szCs w:val="20"/>
        </w:rPr>
        <w:t>.</w:t>
      </w:r>
    </w:p>
    <w:p w14:paraId="3AB5CF38" w14:textId="77777777" w:rsidR="006C4BEF" w:rsidRDefault="006C4BEF" w:rsidP="00881607">
      <w:pPr>
        <w:spacing w:line="240" w:lineRule="auto"/>
        <w:ind w:leftChars="235" w:left="564" w:firstLineChars="0" w:firstLine="1"/>
        <w:jc w:val="both"/>
      </w:pPr>
    </w:p>
    <w:p w14:paraId="6BDB772D" w14:textId="75A4D86B" w:rsidR="006C4BEF" w:rsidRDefault="00881607" w:rsidP="00881607">
      <w:pPr>
        <w:spacing w:line="240" w:lineRule="auto"/>
        <w:ind w:leftChars="235" w:left="564" w:firstLineChars="0" w:firstLine="1"/>
        <w:jc w:val="both"/>
      </w:pPr>
      <w:r>
        <w:t xml:space="preserve">    </w:t>
      </w:r>
    </w:p>
    <w:p w14:paraId="5D77DF66" w14:textId="0F9EB377" w:rsidR="006C4BEF" w:rsidRDefault="00000000" w:rsidP="00881607">
      <w:pPr>
        <w:spacing w:line="240" w:lineRule="auto"/>
        <w:ind w:leftChars="235" w:left="564" w:firstLineChars="0" w:firstLine="1"/>
        <w:jc w:val="both"/>
      </w:pPr>
      <w:r>
        <w:rPr>
          <w:rFonts w:ascii="Calibri" w:eastAsia="Calibri" w:hAnsi="Calibri" w:cs="Calibri"/>
          <w:b/>
          <w:sz w:val="20"/>
          <w:szCs w:val="20"/>
        </w:rPr>
        <w:t xml:space="preserve">                    </w:t>
      </w:r>
      <w:r w:rsidR="00881607">
        <w:rPr>
          <w:rFonts w:ascii="Calibri" w:eastAsia="Calibri" w:hAnsi="Calibri" w:cs="Calibri"/>
          <w:b/>
          <w:sz w:val="20"/>
          <w:szCs w:val="20"/>
        </w:rPr>
        <w:t xml:space="preserve">    </w:t>
      </w:r>
      <w:r w:rsidR="00881607">
        <w:rPr>
          <w:rFonts w:ascii="Calibri" w:eastAsia="Calibri" w:hAnsi="Calibri" w:cs="Calibri"/>
          <w:b/>
          <w:sz w:val="20"/>
          <w:szCs w:val="20"/>
          <w:u w:val="single"/>
        </w:rPr>
        <w:t>_____________________________________________________________</w:t>
      </w:r>
    </w:p>
    <w:p w14:paraId="5AC2352E" w14:textId="6D0A35BD" w:rsidR="006C4BEF" w:rsidRDefault="00881607" w:rsidP="00881607">
      <w:pPr>
        <w:spacing w:line="240" w:lineRule="auto"/>
        <w:ind w:leftChars="235" w:left="564" w:firstLineChars="0" w:firstLine="1"/>
        <w:jc w:val="both"/>
        <w:rPr>
          <w:rFonts w:ascii="Calibri" w:eastAsia="Calibri" w:hAnsi="Calibri" w:cs="Calibri"/>
          <w:sz w:val="20"/>
          <w:szCs w:val="20"/>
        </w:rPr>
      </w:pPr>
      <w:r>
        <w:rPr>
          <w:rFonts w:ascii="Calibri" w:eastAsia="Calibri" w:hAnsi="Calibri" w:cs="Calibri"/>
          <w:sz w:val="20"/>
          <w:szCs w:val="20"/>
        </w:rPr>
        <w:t xml:space="preserve">                         (Assinatura)</w:t>
      </w:r>
    </w:p>
    <w:p w14:paraId="677EF97B" w14:textId="77777777" w:rsidR="006C4BEF" w:rsidRDefault="006C4BEF" w:rsidP="00881607">
      <w:pPr>
        <w:tabs>
          <w:tab w:val="left" w:pos="9213"/>
        </w:tabs>
        <w:spacing w:line="360" w:lineRule="auto"/>
        <w:ind w:leftChars="235" w:left="564" w:right="-1" w:firstLineChars="0" w:firstLine="1"/>
        <w:jc w:val="both"/>
        <w:rPr>
          <w:rFonts w:ascii="Calibri" w:eastAsia="Calibri" w:hAnsi="Calibri" w:cs="Calibri"/>
          <w:sz w:val="20"/>
          <w:szCs w:val="20"/>
        </w:rPr>
      </w:pPr>
    </w:p>
    <w:p w14:paraId="0D35C060" w14:textId="77777777" w:rsidR="006C4BEF" w:rsidRDefault="006C4BEF" w:rsidP="00881607">
      <w:pPr>
        <w:tabs>
          <w:tab w:val="left" w:pos="9213"/>
        </w:tabs>
        <w:spacing w:line="360" w:lineRule="auto"/>
        <w:ind w:leftChars="235" w:left="564" w:right="-1" w:firstLineChars="0" w:firstLine="1"/>
        <w:jc w:val="both"/>
        <w:rPr>
          <w:rFonts w:ascii="Calibri" w:eastAsia="Calibri" w:hAnsi="Calibri" w:cs="Calibri"/>
          <w:sz w:val="20"/>
          <w:szCs w:val="20"/>
        </w:rPr>
      </w:pPr>
    </w:p>
    <w:p w14:paraId="6221CA6F" w14:textId="77777777" w:rsidR="006C4BEF" w:rsidRDefault="006C4BEF">
      <w:pPr>
        <w:tabs>
          <w:tab w:val="left" w:pos="9213"/>
        </w:tabs>
        <w:spacing w:line="360" w:lineRule="auto"/>
        <w:ind w:left="0" w:right="-1" w:hanging="2"/>
        <w:jc w:val="both"/>
        <w:rPr>
          <w:rFonts w:ascii="Calibri" w:eastAsia="Calibri" w:hAnsi="Calibri" w:cs="Calibri"/>
          <w:sz w:val="20"/>
          <w:szCs w:val="20"/>
        </w:rPr>
      </w:pPr>
    </w:p>
    <w:p w14:paraId="456000EE" w14:textId="77777777" w:rsidR="006C4BEF" w:rsidRDefault="00000000">
      <w:pPr>
        <w:tabs>
          <w:tab w:val="left" w:pos="9213"/>
        </w:tabs>
        <w:spacing w:line="360" w:lineRule="auto"/>
        <w:ind w:left="0" w:right="-1" w:hanging="2"/>
        <w:jc w:val="both"/>
        <w:rPr>
          <w:rFonts w:ascii="Calibri" w:eastAsia="Calibri" w:hAnsi="Calibri" w:cs="Calibri"/>
          <w:sz w:val="20"/>
          <w:szCs w:val="20"/>
        </w:rPr>
      </w:pPr>
      <w:r>
        <w:rPr>
          <w:rFonts w:ascii="Calibri" w:eastAsia="Calibri" w:hAnsi="Calibri" w:cs="Calibri"/>
          <w:b/>
          <w:sz w:val="20"/>
          <w:szCs w:val="20"/>
        </w:rPr>
        <w:t>AÇÃO ORDINÁRIA</w:t>
      </w:r>
    </w:p>
    <w:p w14:paraId="0F1086ED" w14:textId="77777777" w:rsidR="006C4BEF" w:rsidRDefault="006C4BEF">
      <w:pPr>
        <w:tabs>
          <w:tab w:val="left" w:pos="9213"/>
        </w:tabs>
        <w:spacing w:line="360" w:lineRule="auto"/>
        <w:ind w:left="0" w:right="-1" w:hanging="2"/>
        <w:jc w:val="both"/>
        <w:rPr>
          <w:rFonts w:ascii="Calibri" w:eastAsia="Calibri" w:hAnsi="Calibri" w:cs="Calibri"/>
        </w:rPr>
      </w:pPr>
    </w:p>
    <w:p w14:paraId="0814EB1F" w14:textId="77777777" w:rsidR="006C4BEF" w:rsidRDefault="00000000">
      <w:pPr>
        <w:spacing w:line="240" w:lineRule="auto"/>
        <w:ind w:left="1" w:hanging="3"/>
        <w:jc w:val="center"/>
        <w:rPr>
          <w:sz w:val="28"/>
          <w:szCs w:val="28"/>
        </w:rPr>
      </w:pPr>
      <w:r>
        <w:rPr>
          <w:rFonts w:ascii="Calibri" w:eastAsia="Calibri" w:hAnsi="Calibri" w:cs="Calibri"/>
          <w:b/>
          <w:sz w:val="28"/>
          <w:szCs w:val="28"/>
        </w:rPr>
        <w:t>PROCURAÇÃO</w:t>
      </w:r>
    </w:p>
    <w:p w14:paraId="258CC082" w14:textId="77777777" w:rsidR="006C4BEF" w:rsidRDefault="006C4BEF">
      <w:pPr>
        <w:spacing w:line="240" w:lineRule="auto"/>
        <w:ind w:left="0" w:hanging="2"/>
        <w:jc w:val="both"/>
      </w:pPr>
    </w:p>
    <w:p w14:paraId="23C1F034" w14:textId="77777777" w:rsidR="006C4BEF" w:rsidRDefault="006C4BEF">
      <w:pPr>
        <w:spacing w:line="240" w:lineRule="auto"/>
        <w:ind w:left="0" w:hanging="2"/>
        <w:jc w:val="both"/>
      </w:pPr>
    </w:p>
    <w:p w14:paraId="778FEBAA" w14:textId="77777777" w:rsidR="00881607" w:rsidRDefault="00000000" w:rsidP="00881607">
      <w:pPr>
        <w:spacing w:after="80" w:line="240" w:lineRule="auto"/>
        <w:ind w:leftChars="235" w:left="566" w:right="-142" w:hanging="2"/>
        <w:jc w:val="both"/>
        <w:rPr>
          <w:rFonts w:ascii="Calibri" w:eastAsia="Calibri" w:hAnsi="Calibri" w:cs="Calibri"/>
          <w:b/>
          <w:sz w:val="20"/>
          <w:szCs w:val="20"/>
        </w:rPr>
      </w:pPr>
      <w:r>
        <w:rPr>
          <w:rFonts w:ascii="Calibri" w:eastAsia="Calibri" w:hAnsi="Calibri" w:cs="Calibri"/>
          <w:b/>
          <w:sz w:val="20"/>
          <w:szCs w:val="20"/>
        </w:rPr>
        <w:t xml:space="preserve">OUTORGANTE:       </w:t>
      </w:r>
    </w:p>
    <w:p w14:paraId="6228BE79" w14:textId="56578B82" w:rsidR="006C4BEF" w:rsidRDefault="00000000" w:rsidP="00881607">
      <w:pPr>
        <w:spacing w:after="80" w:line="240" w:lineRule="auto"/>
        <w:ind w:leftChars="235" w:left="566" w:right="-142" w:hanging="2"/>
        <w:jc w:val="both"/>
      </w:pPr>
      <w:r>
        <w:rPr>
          <w:rFonts w:ascii="Calibri" w:eastAsia="Calibri" w:hAnsi="Calibri" w:cs="Calibri"/>
          <w:b/>
          <w:sz w:val="20"/>
          <w:szCs w:val="20"/>
          <w:u w:val="single"/>
        </w:rPr>
        <w:t xml:space="preserve"> </w:t>
      </w:r>
      <w:r>
        <w:rPr>
          <w:rFonts w:ascii="Calibri" w:eastAsia="Calibri" w:hAnsi="Calibri" w:cs="Calibri"/>
          <w:sz w:val="20"/>
          <w:szCs w:val="20"/>
          <w:u w:val="single"/>
        </w:rPr>
        <w:t xml:space="preserve">______________________________________________________________________                   _  </w:t>
      </w:r>
    </w:p>
    <w:p w14:paraId="50202204" w14:textId="77777777" w:rsidR="006C4BEF" w:rsidRDefault="00000000" w:rsidP="00881607">
      <w:pPr>
        <w:spacing w:after="80" w:line="240" w:lineRule="auto"/>
        <w:ind w:leftChars="235" w:left="566" w:hanging="2"/>
        <w:jc w:val="both"/>
      </w:pPr>
      <w:r>
        <w:rPr>
          <w:rFonts w:ascii="Calibri" w:eastAsia="Calibri" w:hAnsi="Calibri" w:cs="Calibri"/>
          <w:b/>
          <w:i/>
          <w:sz w:val="20"/>
          <w:szCs w:val="20"/>
        </w:rPr>
        <w:t xml:space="preserve">Nome     </w:t>
      </w:r>
    </w:p>
    <w:p w14:paraId="7BC5C92B" w14:textId="77777777" w:rsidR="006C4BEF" w:rsidRDefault="00000000" w:rsidP="00881607">
      <w:pPr>
        <w:spacing w:after="80" w:line="240" w:lineRule="auto"/>
        <w:ind w:leftChars="235" w:left="566" w:hanging="2"/>
        <w:jc w:val="both"/>
        <w:rPr>
          <w:u w:val="single"/>
        </w:rPr>
      </w:pPr>
      <w:r>
        <w:rPr>
          <w:rFonts w:ascii="Calibri" w:eastAsia="Calibri" w:hAnsi="Calibri" w:cs="Calibri"/>
          <w:sz w:val="20"/>
          <w:szCs w:val="20"/>
          <w:u w:val="single"/>
        </w:rPr>
        <w:t>______________</w:t>
      </w:r>
      <w:r>
        <w:rPr>
          <w:rFonts w:ascii="Calibri" w:eastAsia="Calibri" w:hAnsi="Calibri" w:cs="Calibri"/>
          <w:sz w:val="20"/>
          <w:szCs w:val="20"/>
        </w:rPr>
        <w:tab/>
        <w:t xml:space="preserve">         </w:t>
      </w:r>
      <w:r>
        <w:rPr>
          <w:rFonts w:ascii="Calibri" w:eastAsia="Calibri" w:hAnsi="Calibri" w:cs="Calibri"/>
          <w:sz w:val="20"/>
          <w:szCs w:val="20"/>
          <w:u w:val="single"/>
        </w:rPr>
        <w:t xml:space="preserve">____________        </w:t>
      </w:r>
      <w:r>
        <w:rPr>
          <w:rFonts w:ascii="Calibri" w:eastAsia="Calibri" w:hAnsi="Calibri" w:cs="Calibri"/>
          <w:sz w:val="20"/>
          <w:szCs w:val="20"/>
        </w:rPr>
        <w:t xml:space="preserve">             </w:t>
      </w:r>
      <w:r>
        <w:rPr>
          <w:rFonts w:ascii="Calibri" w:eastAsia="Calibri" w:hAnsi="Calibri" w:cs="Calibri"/>
          <w:sz w:val="20"/>
          <w:szCs w:val="20"/>
          <w:u w:val="single"/>
        </w:rPr>
        <w:t>____________________________________</w:t>
      </w:r>
      <w:r>
        <w:rPr>
          <w:rFonts w:ascii="Calibri" w:eastAsia="Calibri" w:hAnsi="Calibri" w:cs="Calibri"/>
          <w:b/>
          <w:sz w:val="20"/>
          <w:szCs w:val="20"/>
          <w:u w:val="single"/>
        </w:rPr>
        <w:t xml:space="preserve"> </w:t>
      </w:r>
    </w:p>
    <w:p w14:paraId="6DC36F07" w14:textId="77777777" w:rsidR="006C4BEF" w:rsidRDefault="00000000" w:rsidP="00881607">
      <w:pPr>
        <w:spacing w:after="80" w:line="240" w:lineRule="auto"/>
        <w:ind w:leftChars="235" w:left="566" w:hanging="2"/>
        <w:jc w:val="both"/>
      </w:pPr>
      <w:r>
        <w:rPr>
          <w:rFonts w:ascii="Calibri" w:eastAsia="Calibri" w:hAnsi="Calibri" w:cs="Calibri"/>
          <w:b/>
          <w:i/>
          <w:sz w:val="20"/>
          <w:szCs w:val="20"/>
        </w:rPr>
        <w:t>Nacionalidade</w:t>
      </w:r>
      <w:r>
        <w:rPr>
          <w:rFonts w:ascii="Calibri" w:eastAsia="Calibri" w:hAnsi="Calibri" w:cs="Calibri"/>
          <w:b/>
          <w:i/>
          <w:sz w:val="20"/>
          <w:szCs w:val="20"/>
        </w:rPr>
        <w:tab/>
        <w:t xml:space="preserve">         Estado civil                            Profissão</w:t>
      </w:r>
    </w:p>
    <w:p w14:paraId="7D875BD8" w14:textId="77777777" w:rsidR="006C4BEF" w:rsidRDefault="00000000" w:rsidP="00881607">
      <w:pPr>
        <w:spacing w:after="80" w:line="240" w:lineRule="auto"/>
        <w:ind w:leftChars="235" w:left="566" w:right="-143" w:hanging="2"/>
        <w:jc w:val="both"/>
        <w:rPr>
          <w:u w:val="single"/>
        </w:rPr>
      </w:pPr>
      <w:r>
        <w:rPr>
          <w:rFonts w:ascii="Calibri" w:eastAsia="Calibri" w:hAnsi="Calibri" w:cs="Calibri"/>
          <w:sz w:val="20"/>
          <w:szCs w:val="20"/>
          <w:u w:val="single"/>
        </w:rPr>
        <w:t xml:space="preserve">   ___________________________________________________________________            _         _        </w:t>
      </w:r>
    </w:p>
    <w:p w14:paraId="4CDB7ADC" w14:textId="77777777" w:rsidR="006C4BEF" w:rsidRDefault="00000000" w:rsidP="00881607">
      <w:pPr>
        <w:spacing w:after="80" w:line="240" w:lineRule="auto"/>
        <w:ind w:leftChars="235" w:left="566" w:hanging="2"/>
        <w:jc w:val="both"/>
      </w:pPr>
      <w:r>
        <w:rPr>
          <w:rFonts w:ascii="Calibri" w:eastAsia="Calibri" w:hAnsi="Calibri" w:cs="Calibri"/>
          <w:b/>
          <w:i/>
          <w:sz w:val="20"/>
          <w:szCs w:val="20"/>
        </w:rPr>
        <w:t xml:space="preserve">Endereço residencial  </w:t>
      </w:r>
    </w:p>
    <w:p w14:paraId="1B051A79" w14:textId="77777777" w:rsidR="006C4BEF" w:rsidRDefault="00000000" w:rsidP="00881607">
      <w:pPr>
        <w:spacing w:after="80" w:line="240" w:lineRule="auto"/>
        <w:ind w:leftChars="235" w:left="566" w:hanging="2"/>
        <w:rPr>
          <w:u w:val="single"/>
        </w:rPr>
      </w:pPr>
      <w:r>
        <w:rPr>
          <w:rFonts w:ascii="Calibri" w:eastAsia="Calibri" w:hAnsi="Calibri" w:cs="Calibri"/>
          <w:sz w:val="20"/>
          <w:szCs w:val="20"/>
          <w:u w:val="single"/>
        </w:rPr>
        <w:t>______________</w:t>
      </w:r>
      <w:r>
        <w:rPr>
          <w:rFonts w:ascii="Calibri" w:eastAsia="Calibri" w:hAnsi="Calibri" w:cs="Calibri"/>
          <w:sz w:val="20"/>
          <w:szCs w:val="20"/>
          <w:u w:val="single"/>
        </w:rPr>
        <w:tab/>
        <w:t xml:space="preserve">               </w:t>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u w:val="single"/>
        </w:rPr>
        <w:t>______________</w:t>
      </w:r>
      <w:r>
        <w:rPr>
          <w:rFonts w:ascii="Calibri" w:eastAsia="Calibri" w:hAnsi="Calibri" w:cs="Calibri"/>
          <w:sz w:val="20"/>
          <w:szCs w:val="20"/>
          <w:u w:val="single"/>
        </w:rPr>
        <w:tab/>
      </w:r>
      <w:r>
        <w:rPr>
          <w:rFonts w:ascii="Calibri" w:eastAsia="Calibri" w:hAnsi="Calibri" w:cs="Calibri"/>
          <w:sz w:val="20"/>
          <w:szCs w:val="20"/>
        </w:rPr>
        <w:t xml:space="preserve">           </w:t>
      </w:r>
      <w:r>
        <w:rPr>
          <w:rFonts w:ascii="Calibri" w:eastAsia="Calibri" w:hAnsi="Calibri" w:cs="Calibri"/>
          <w:sz w:val="20"/>
          <w:szCs w:val="20"/>
          <w:u w:val="single"/>
        </w:rPr>
        <w:t>(       )____________________</w:t>
      </w:r>
    </w:p>
    <w:p w14:paraId="2DD5518D" w14:textId="77777777" w:rsidR="006C4BEF" w:rsidRDefault="00000000" w:rsidP="00881607">
      <w:pPr>
        <w:spacing w:after="80" w:line="240" w:lineRule="auto"/>
        <w:ind w:leftChars="235" w:left="566" w:hanging="2"/>
        <w:jc w:val="both"/>
      </w:pPr>
      <w:r>
        <w:rPr>
          <w:rFonts w:ascii="Calibri" w:eastAsia="Calibri" w:hAnsi="Calibri" w:cs="Calibri"/>
          <w:b/>
          <w:i/>
          <w:sz w:val="20"/>
          <w:szCs w:val="20"/>
        </w:rPr>
        <w:t>Cidade</w:t>
      </w:r>
      <w:r>
        <w:rPr>
          <w:rFonts w:ascii="Calibri" w:eastAsia="Calibri" w:hAnsi="Calibri" w:cs="Calibri"/>
          <w:b/>
          <w:i/>
          <w:sz w:val="20"/>
          <w:szCs w:val="20"/>
        </w:rPr>
        <w:tab/>
      </w:r>
      <w:r>
        <w:rPr>
          <w:rFonts w:ascii="Calibri" w:eastAsia="Calibri" w:hAnsi="Calibri" w:cs="Calibri"/>
          <w:b/>
          <w:i/>
          <w:sz w:val="20"/>
          <w:szCs w:val="20"/>
        </w:rPr>
        <w:tab/>
      </w:r>
      <w:r>
        <w:rPr>
          <w:rFonts w:ascii="Calibri" w:eastAsia="Calibri" w:hAnsi="Calibri" w:cs="Calibri"/>
          <w:b/>
          <w:i/>
          <w:sz w:val="20"/>
          <w:szCs w:val="20"/>
        </w:rPr>
        <w:tab/>
      </w:r>
      <w:r>
        <w:rPr>
          <w:rFonts w:ascii="Calibri" w:eastAsia="Calibri" w:hAnsi="Calibri" w:cs="Calibri"/>
          <w:b/>
          <w:i/>
          <w:sz w:val="20"/>
          <w:szCs w:val="20"/>
        </w:rPr>
        <w:tab/>
        <w:t>CEP</w:t>
      </w:r>
      <w:r>
        <w:rPr>
          <w:rFonts w:ascii="Calibri" w:eastAsia="Calibri" w:hAnsi="Calibri" w:cs="Calibri"/>
          <w:b/>
          <w:i/>
          <w:sz w:val="20"/>
          <w:szCs w:val="20"/>
        </w:rPr>
        <w:tab/>
      </w:r>
      <w:r>
        <w:rPr>
          <w:rFonts w:ascii="Calibri" w:eastAsia="Calibri" w:hAnsi="Calibri" w:cs="Calibri"/>
          <w:b/>
          <w:i/>
          <w:sz w:val="20"/>
          <w:szCs w:val="20"/>
        </w:rPr>
        <w:tab/>
        <w:t xml:space="preserve">           Telefone</w:t>
      </w:r>
      <w:r>
        <w:rPr>
          <w:rFonts w:ascii="Calibri" w:eastAsia="Calibri" w:hAnsi="Calibri" w:cs="Calibri"/>
          <w:b/>
          <w:i/>
          <w:sz w:val="20"/>
          <w:szCs w:val="20"/>
        </w:rPr>
        <w:tab/>
      </w:r>
    </w:p>
    <w:p w14:paraId="6BA64D89" w14:textId="77777777" w:rsidR="006C4BEF" w:rsidRDefault="00000000" w:rsidP="00881607">
      <w:pPr>
        <w:spacing w:after="80" w:line="240" w:lineRule="auto"/>
        <w:ind w:leftChars="235" w:left="566" w:hanging="2"/>
        <w:jc w:val="both"/>
      </w:pPr>
      <w:r>
        <w:rPr>
          <w:rFonts w:ascii="Calibri" w:eastAsia="Calibri" w:hAnsi="Calibri" w:cs="Calibri"/>
          <w:sz w:val="20"/>
          <w:szCs w:val="20"/>
          <w:u w:val="single"/>
        </w:rPr>
        <w:t>_______________________</w:t>
      </w:r>
      <w:r>
        <w:rPr>
          <w:rFonts w:ascii="Calibri" w:eastAsia="Calibri" w:hAnsi="Calibri" w:cs="Calibri"/>
          <w:sz w:val="20"/>
          <w:szCs w:val="20"/>
          <w:u w:val="single"/>
        </w:rPr>
        <w:tab/>
      </w:r>
      <w:r>
        <w:rPr>
          <w:rFonts w:ascii="Calibri" w:eastAsia="Calibri" w:hAnsi="Calibri" w:cs="Calibri"/>
          <w:sz w:val="20"/>
          <w:szCs w:val="20"/>
        </w:rPr>
        <w:tab/>
      </w:r>
      <w:r>
        <w:rPr>
          <w:rFonts w:ascii="Calibri" w:eastAsia="Calibri" w:hAnsi="Calibri" w:cs="Calibri"/>
          <w:sz w:val="20"/>
          <w:szCs w:val="20"/>
          <w:u w:val="single"/>
        </w:rPr>
        <w:t xml:space="preserve">                 _______________________</w:t>
      </w:r>
    </w:p>
    <w:p w14:paraId="65F96D44" w14:textId="77777777" w:rsidR="006C4BEF" w:rsidRDefault="00000000" w:rsidP="00881607">
      <w:pPr>
        <w:spacing w:after="80" w:line="360" w:lineRule="auto"/>
        <w:ind w:leftChars="235" w:left="566" w:hanging="2"/>
        <w:jc w:val="both"/>
      </w:pPr>
      <w:r>
        <w:rPr>
          <w:rFonts w:ascii="Calibri" w:eastAsia="Calibri" w:hAnsi="Calibri" w:cs="Calibri"/>
          <w:b/>
          <w:i/>
          <w:sz w:val="20"/>
          <w:szCs w:val="20"/>
        </w:rPr>
        <w:t>RG</w:t>
      </w:r>
      <w:r>
        <w:rPr>
          <w:rFonts w:ascii="Calibri" w:eastAsia="Calibri" w:hAnsi="Calibri" w:cs="Calibri"/>
          <w:b/>
          <w:i/>
          <w:sz w:val="20"/>
          <w:szCs w:val="20"/>
        </w:rPr>
        <w:tab/>
      </w:r>
      <w:r>
        <w:rPr>
          <w:rFonts w:ascii="Calibri" w:eastAsia="Calibri" w:hAnsi="Calibri" w:cs="Calibri"/>
          <w:b/>
          <w:i/>
          <w:sz w:val="20"/>
          <w:szCs w:val="20"/>
        </w:rPr>
        <w:tab/>
      </w:r>
      <w:r>
        <w:rPr>
          <w:rFonts w:ascii="Calibri" w:eastAsia="Calibri" w:hAnsi="Calibri" w:cs="Calibri"/>
          <w:b/>
          <w:i/>
          <w:sz w:val="20"/>
          <w:szCs w:val="20"/>
        </w:rPr>
        <w:tab/>
      </w:r>
      <w:r>
        <w:rPr>
          <w:rFonts w:ascii="Calibri" w:eastAsia="Calibri" w:hAnsi="Calibri" w:cs="Calibri"/>
          <w:b/>
          <w:i/>
          <w:sz w:val="20"/>
          <w:szCs w:val="20"/>
        </w:rPr>
        <w:tab/>
        <w:t>CPF/MF</w:t>
      </w:r>
      <w:r>
        <w:rPr>
          <w:rFonts w:ascii="Calibri" w:eastAsia="Calibri" w:hAnsi="Calibri" w:cs="Calibri"/>
          <w:sz w:val="20"/>
          <w:szCs w:val="20"/>
        </w:rPr>
        <w:t xml:space="preserve"> </w:t>
      </w:r>
    </w:p>
    <w:p w14:paraId="2CE1A425" w14:textId="77777777" w:rsidR="006C4BEF" w:rsidRDefault="00000000" w:rsidP="00881607">
      <w:pPr>
        <w:spacing w:before="60" w:after="80" w:line="240" w:lineRule="auto"/>
        <w:ind w:leftChars="235" w:left="566" w:hanging="2"/>
        <w:jc w:val="both"/>
        <w:rPr>
          <w:u w:val="single"/>
        </w:rPr>
      </w:pPr>
      <w:r>
        <w:rPr>
          <w:rFonts w:ascii="Calibri" w:eastAsia="Calibri" w:hAnsi="Calibri" w:cs="Calibri"/>
          <w:sz w:val="20"/>
          <w:szCs w:val="20"/>
          <w:u w:val="single"/>
        </w:rPr>
        <w:t>______________________________                                                                                                                  .</w:t>
      </w:r>
    </w:p>
    <w:p w14:paraId="6762DC22" w14:textId="77777777" w:rsidR="006C4BEF" w:rsidRDefault="00000000" w:rsidP="00881607">
      <w:pPr>
        <w:spacing w:before="60" w:after="80" w:line="240" w:lineRule="auto"/>
        <w:ind w:leftChars="235" w:left="566" w:hanging="2"/>
        <w:jc w:val="both"/>
      </w:pPr>
      <w:r>
        <w:rPr>
          <w:rFonts w:ascii="Calibri" w:eastAsia="Calibri" w:hAnsi="Calibri" w:cs="Calibri"/>
          <w:sz w:val="20"/>
          <w:szCs w:val="20"/>
        </w:rPr>
        <w:tab/>
      </w:r>
      <w:r>
        <w:rPr>
          <w:rFonts w:ascii="Calibri" w:eastAsia="Calibri" w:hAnsi="Calibri" w:cs="Calibri"/>
          <w:b/>
          <w:i/>
          <w:sz w:val="20"/>
          <w:szCs w:val="20"/>
        </w:rPr>
        <w:t>E-mail</w:t>
      </w:r>
    </w:p>
    <w:p w14:paraId="56A3E323" w14:textId="77777777" w:rsidR="006C4BEF" w:rsidRDefault="006C4BEF" w:rsidP="00881607">
      <w:pPr>
        <w:spacing w:line="240" w:lineRule="auto"/>
        <w:ind w:leftChars="235" w:left="566" w:hanging="2"/>
        <w:jc w:val="both"/>
      </w:pPr>
    </w:p>
    <w:p w14:paraId="013E7B22" w14:textId="75851C27" w:rsidR="006C4BEF" w:rsidRDefault="00000000" w:rsidP="00881607">
      <w:pPr>
        <w:spacing w:line="240" w:lineRule="auto"/>
        <w:ind w:leftChars="235" w:left="566" w:right="-143" w:hanging="2"/>
        <w:jc w:val="both"/>
        <w:rPr>
          <w:rFonts w:ascii="Calibri" w:eastAsia="Calibri" w:hAnsi="Calibri" w:cs="Calibri"/>
          <w:sz w:val="22"/>
          <w:szCs w:val="22"/>
        </w:rPr>
      </w:pPr>
      <w:r>
        <w:rPr>
          <w:rFonts w:ascii="Calibri" w:eastAsia="Calibri" w:hAnsi="Calibri" w:cs="Calibri"/>
          <w:b/>
          <w:sz w:val="20"/>
          <w:szCs w:val="20"/>
        </w:rPr>
        <w:t xml:space="preserve">OUTORGADOS:      </w:t>
      </w:r>
      <w:r w:rsidR="001245A6">
        <w:rPr>
          <w:rFonts w:ascii="Calibri" w:eastAsia="Calibri" w:hAnsi="Calibri" w:cs="Calibri"/>
          <w:b/>
          <w:sz w:val="22"/>
          <w:szCs w:val="22"/>
        </w:rPr>
        <w:t>THIAGO CARNEIRO ALVES</w:t>
      </w:r>
      <w:r w:rsidR="001245A6">
        <w:rPr>
          <w:rFonts w:ascii="Calibri" w:eastAsia="Calibri" w:hAnsi="Calibri" w:cs="Calibri"/>
          <w:sz w:val="22"/>
          <w:szCs w:val="22"/>
        </w:rPr>
        <w:t xml:space="preserve">, brasileiro, casado, advogado, inscrito na OAB/SP sob o nº 176.385, </w:t>
      </w:r>
      <w:r w:rsidR="001245A6">
        <w:rPr>
          <w:rFonts w:ascii="Calibri" w:eastAsia="Calibri" w:hAnsi="Calibri" w:cs="Calibri"/>
          <w:b/>
          <w:sz w:val="22"/>
          <w:szCs w:val="22"/>
        </w:rPr>
        <w:t>THIAGO DURANTE DA COSTA</w:t>
      </w:r>
      <w:r w:rsidR="001245A6">
        <w:rPr>
          <w:rFonts w:ascii="Calibri" w:eastAsia="Calibri" w:hAnsi="Calibri" w:cs="Calibri"/>
          <w:sz w:val="22"/>
          <w:szCs w:val="22"/>
        </w:rPr>
        <w:t xml:space="preserve">, brasileiro, casado, advogado, inscrito na OAB/SP sob o nº 205.108, </w:t>
      </w:r>
      <w:r w:rsidR="001245A6">
        <w:rPr>
          <w:rFonts w:ascii="Calibri" w:eastAsia="Calibri" w:hAnsi="Calibri" w:cs="Calibri"/>
          <w:b/>
          <w:sz w:val="22"/>
          <w:szCs w:val="22"/>
        </w:rPr>
        <w:t>FREDERICO DOS SANTOS FRANÇA</w:t>
      </w:r>
      <w:r w:rsidR="001245A6">
        <w:rPr>
          <w:rFonts w:ascii="Calibri" w:eastAsia="Calibri" w:hAnsi="Calibri" w:cs="Calibri"/>
          <w:sz w:val="22"/>
          <w:szCs w:val="22"/>
        </w:rPr>
        <w:t xml:space="preserve">, brasileiro, casado, advogado, inscrito na OAB/SP sob o nº 299.295, </w:t>
      </w:r>
      <w:r w:rsidR="001245A6">
        <w:rPr>
          <w:rFonts w:ascii="Calibri" w:eastAsia="Calibri" w:hAnsi="Calibri" w:cs="Calibri"/>
          <w:b/>
          <w:sz w:val="22"/>
          <w:szCs w:val="22"/>
        </w:rPr>
        <w:t>LUCAS DE MELO ROCHA</w:t>
      </w:r>
      <w:r w:rsidR="001245A6">
        <w:rPr>
          <w:rFonts w:ascii="Calibri" w:eastAsia="Calibri" w:hAnsi="Calibri" w:cs="Calibri"/>
          <w:sz w:val="22"/>
          <w:szCs w:val="22"/>
        </w:rPr>
        <w:t xml:space="preserve">, brasileiro, casado, advogado, inscrito na OAB/SP sob o nº 304.919, </w:t>
      </w:r>
      <w:r w:rsidR="001245A6">
        <w:rPr>
          <w:rFonts w:ascii="Calibri" w:eastAsia="Calibri" w:hAnsi="Calibri" w:cs="Calibri"/>
          <w:b/>
          <w:sz w:val="22"/>
          <w:szCs w:val="22"/>
        </w:rPr>
        <w:t>CASSIANO TORRES GEROSA GOMES,</w:t>
      </w:r>
      <w:r w:rsidR="001245A6">
        <w:rPr>
          <w:rFonts w:ascii="Calibri" w:eastAsia="Calibri" w:hAnsi="Calibri" w:cs="Calibri"/>
          <w:sz w:val="22"/>
          <w:szCs w:val="22"/>
        </w:rPr>
        <w:t xml:space="preserve"> brasileiro, casado, advogado, inscrito na OAB/SP sob o nº 172.312, </w:t>
      </w:r>
      <w:r w:rsidR="001245A6">
        <w:rPr>
          <w:rFonts w:ascii="Calibri" w:eastAsia="Calibri" w:hAnsi="Calibri" w:cs="Calibri"/>
          <w:b/>
          <w:sz w:val="22"/>
          <w:szCs w:val="22"/>
        </w:rPr>
        <w:t>JULIANA ORTEGA</w:t>
      </w:r>
      <w:r w:rsidR="001245A6">
        <w:rPr>
          <w:rFonts w:ascii="Calibri" w:eastAsia="Calibri" w:hAnsi="Calibri" w:cs="Calibri"/>
          <w:sz w:val="22"/>
          <w:szCs w:val="22"/>
        </w:rPr>
        <w:t xml:space="preserve">, brasileira, casada, advogada, inscrita na OAB/SP sob o nº 334.065, </w:t>
      </w:r>
      <w:r w:rsidR="001245A6">
        <w:rPr>
          <w:rFonts w:ascii="Calibri" w:eastAsia="Calibri" w:hAnsi="Calibri" w:cs="Calibri"/>
          <w:b/>
          <w:sz w:val="22"/>
          <w:szCs w:val="22"/>
        </w:rPr>
        <w:t>THAIS CRISTINA SILVA RIBEIRO</w:t>
      </w:r>
      <w:r w:rsidR="001245A6">
        <w:rPr>
          <w:rFonts w:ascii="Calibri" w:eastAsia="Calibri" w:hAnsi="Calibri" w:cs="Calibri"/>
          <w:sz w:val="22"/>
          <w:szCs w:val="22"/>
        </w:rPr>
        <w:t>, brasileira, casada, advogada, inscrita na OAB/SP sob o nº 352.538,</w:t>
      </w:r>
      <w:r w:rsidR="001245A6">
        <w:rPr>
          <w:rFonts w:ascii="Calibri" w:eastAsia="Calibri" w:hAnsi="Calibri" w:cs="Calibri"/>
          <w:b/>
          <w:sz w:val="22"/>
          <w:szCs w:val="22"/>
        </w:rPr>
        <w:t xml:space="preserve"> BRUNO MOREIRA SECAF</w:t>
      </w:r>
      <w:r w:rsidR="001245A6">
        <w:rPr>
          <w:rFonts w:ascii="Calibri" w:eastAsia="Calibri" w:hAnsi="Calibri" w:cs="Calibri"/>
          <w:sz w:val="22"/>
          <w:szCs w:val="22"/>
        </w:rPr>
        <w:t xml:space="preserve">, brasileiro, solteiro, advogado, inscrito na OAB/SP sob o nº 377.812, </w:t>
      </w:r>
      <w:r w:rsidR="001245A6">
        <w:rPr>
          <w:rFonts w:ascii="Calibri" w:eastAsia="Calibri" w:hAnsi="Calibri" w:cs="Calibri"/>
          <w:b/>
          <w:sz w:val="22"/>
          <w:szCs w:val="22"/>
        </w:rPr>
        <w:t>VANILDA DA GLÓRIA CAETANO</w:t>
      </w:r>
      <w:r w:rsidR="001245A6">
        <w:rPr>
          <w:rFonts w:ascii="Calibri" w:eastAsia="Calibri" w:hAnsi="Calibri" w:cs="Calibri"/>
          <w:sz w:val="22"/>
          <w:szCs w:val="22"/>
        </w:rPr>
        <w:t xml:space="preserve">, brasileira, solteira, advogada, inscrita na OAB/SP sob o nº 402.010, </w:t>
      </w:r>
      <w:r w:rsidR="001245A6">
        <w:rPr>
          <w:rFonts w:ascii="Calibri" w:eastAsia="Calibri" w:hAnsi="Calibri" w:cs="Calibri"/>
          <w:b/>
          <w:sz w:val="22"/>
          <w:szCs w:val="22"/>
        </w:rPr>
        <w:t>NATÁLIA FERREIRA DE ANDRADE</w:t>
      </w:r>
      <w:r w:rsidR="001245A6">
        <w:rPr>
          <w:rFonts w:ascii="Calibri" w:eastAsia="Calibri" w:hAnsi="Calibri" w:cs="Calibri"/>
          <w:sz w:val="22"/>
          <w:szCs w:val="22"/>
        </w:rPr>
        <w:t xml:space="preserve">, brasileira, solteira, advogada, inscrita na OAB/SP 475.177, </w:t>
      </w:r>
      <w:r w:rsidR="001245A6">
        <w:rPr>
          <w:rFonts w:ascii="Calibri" w:eastAsia="Calibri" w:hAnsi="Calibri" w:cs="Calibri"/>
          <w:b/>
          <w:sz w:val="22"/>
          <w:szCs w:val="22"/>
        </w:rPr>
        <w:t>GUSTAVO DA ROCHA TEIXEIRA</w:t>
      </w:r>
      <w:r w:rsidR="001245A6">
        <w:rPr>
          <w:rFonts w:ascii="Calibri" w:eastAsia="Calibri" w:hAnsi="Calibri" w:cs="Calibri"/>
          <w:sz w:val="22"/>
          <w:szCs w:val="22"/>
        </w:rPr>
        <w:t xml:space="preserve">, brasileiro, solteiro, assistente jurídico, portador do RG 53969227-X, inscrito no CPF nº 479.705.468-97 e </w:t>
      </w:r>
      <w:r w:rsidR="001245A6" w:rsidRPr="00EB5A7E">
        <w:rPr>
          <w:rFonts w:ascii="Calibri" w:eastAsia="Calibri" w:hAnsi="Calibri" w:cs="Calibri"/>
          <w:b/>
          <w:sz w:val="22"/>
          <w:szCs w:val="22"/>
        </w:rPr>
        <w:t>SÉRGIO LUIZ</w:t>
      </w:r>
      <w:r w:rsidR="001245A6">
        <w:rPr>
          <w:rFonts w:ascii="Calibri" w:eastAsia="Calibri" w:hAnsi="Calibri" w:cs="Calibri"/>
          <w:b/>
          <w:sz w:val="22"/>
          <w:szCs w:val="22"/>
        </w:rPr>
        <w:t xml:space="preserve"> </w:t>
      </w:r>
      <w:r w:rsidR="001245A6" w:rsidRPr="00EB5A7E">
        <w:rPr>
          <w:rFonts w:ascii="Calibri" w:eastAsia="Calibri" w:hAnsi="Calibri" w:cs="Calibri"/>
          <w:b/>
          <w:sz w:val="22"/>
          <w:szCs w:val="22"/>
        </w:rPr>
        <w:t>SILVA JÚNIOR</w:t>
      </w:r>
      <w:r w:rsidR="001245A6" w:rsidRPr="0023734D">
        <w:rPr>
          <w:rFonts w:ascii="Calibri" w:eastAsia="Calibri" w:hAnsi="Calibri" w:cs="Calibri"/>
          <w:bCs/>
          <w:sz w:val="22"/>
          <w:szCs w:val="22"/>
        </w:rPr>
        <w:t xml:space="preserve">, brasileiro, solteiro, estagiário, portador do RG 52.956.085-9, inscrito no CPF/MF nº 487.473.568-12, todos com escritório na Rua Maria Paula, nº 123, 4º andar - São Paulo, Capital, </w:t>
      </w:r>
      <w:proofErr w:type="spellStart"/>
      <w:r w:rsidR="001245A6" w:rsidRPr="0023734D">
        <w:rPr>
          <w:rFonts w:ascii="Calibri" w:eastAsia="Calibri" w:hAnsi="Calibri" w:cs="Calibri"/>
          <w:bCs/>
          <w:sz w:val="22"/>
          <w:szCs w:val="22"/>
        </w:rPr>
        <w:t>Tel</w:t>
      </w:r>
      <w:proofErr w:type="spellEnd"/>
      <w:r w:rsidR="001245A6" w:rsidRPr="0023734D">
        <w:rPr>
          <w:rFonts w:ascii="Calibri" w:eastAsia="Calibri" w:hAnsi="Calibri" w:cs="Calibri"/>
          <w:bCs/>
          <w:sz w:val="22"/>
          <w:szCs w:val="22"/>
        </w:rPr>
        <w:t>: 3113-4000, endereço eletrônico intimacoes@sinafresp.org.br</w:t>
      </w:r>
      <w:r w:rsidR="001245A6">
        <w:rPr>
          <w:rFonts w:ascii="Calibri" w:eastAsia="Calibri" w:hAnsi="Calibri" w:cs="Calibri"/>
          <w:bCs/>
          <w:sz w:val="22"/>
          <w:szCs w:val="22"/>
        </w:rPr>
        <w:t>.</w:t>
      </w:r>
    </w:p>
    <w:p w14:paraId="550687F0" w14:textId="77777777" w:rsidR="006C4BEF" w:rsidRDefault="006C4BEF" w:rsidP="00881607">
      <w:pPr>
        <w:spacing w:line="240" w:lineRule="auto"/>
        <w:ind w:leftChars="235" w:left="566" w:right="-143" w:hanging="2"/>
        <w:jc w:val="both"/>
      </w:pPr>
    </w:p>
    <w:p w14:paraId="7699F20E" w14:textId="5293B369" w:rsidR="006C4BEF" w:rsidRDefault="00000000" w:rsidP="00881607">
      <w:pPr>
        <w:spacing w:line="240" w:lineRule="auto"/>
        <w:ind w:leftChars="235" w:left="566" w:hanging="2"/>
        <w:jc w:val="both"/>
        <w:rPr>
          <w:sz w:val="20"/>
          <w:szCs w:val="20"/>
        </w:rPr>
      </w:pPr>
      <w:r>
        <w:rPr>
          <w:rFonts w:ascii="Calibri" w:eastAsia="Calibri" w:hAnsi="Calibri" w:cs="Calibri"/>
          <w:b/>
          <w:sz w:val="20"/>
          <w:szCs w:val="20"/>
        </w:rPr>
        <w:t xml:space="preserve">PODERES:                  </w:t>
      </w:r>
      <w:r>
        <w:rPr>
          <w:rFonts w:ascii="Calibri" w:eastAsia="Calibri" w:hAnsi="Calibri" w:cs="Calibri"/>
          <w:sz w:val="20"/>
          <w:szCs w:val="20"/>
        </w:rPr>
        <w:t>Todos os poderes da cláusula AD JUDICIA ET EXTRA, seguindo-a e acompanhando-a em todos os seus termos, bem como defendê-lo nas contrárias, em todas as instâncias ou tribunais, até decisão final, podendo o outorgado praticar todos os atos em direito admitidos, inclusive transigir, desistir, receber, dar quitação, firmar compromissos, bem como substabelecer, em quem convier, com ou sem reserva de iguais, os poderes a ele conferidos e assim todos os atos que se fizerem necessários para o fiel cumprimento deste mandato,</w:t>
      </w:r>
      <w:r>
        <w:rPr>
          <w:rFonts w:ascii="Calibri" w:eastAsia="Calibri" w:hAnsi="Calibri" w:cs="Calibri"/>
          <w:b/>
          <w:sz w:val="20"/>
          <w:szCs w:val="20"/>
        </w:rPr>
        <w:t xml:space="preserve"> especificamente para</w:t>
      </w:r>
      <w:r>
        <w:rPr>
          <w:rFonts w:ascii="Calibri" w:eastAsia="Calibri" w:hAnsi="Calibri" w:cs="Calibri"/>
          <w:b/>
        </w:rPr>
        <w:t xml:space="preserve"> </w:t>
      </w:r>
      <w:r>
        <w:rPr>
          <w:rFonts w:ascii="Calibri" w:eastAsia="Calibri" w:hAnsi="Calibri" w:cs="Calibri"/>
          <w:b/>
          <w:sz w:val="20"/>
          <w:szCs w:val="20"/>
        </w:rPr>
        <w:t>ajuizar ação visando a declaração da ilegalidade da aplicação do limite de vencimentos sobre a parcela relativa à indenização da licença prêmio convertida em pecúnia, bem como a cobrança dos valores indevidamente reduzidos.</w:t>
      </w:r>
    </w:p>
    <w:p w14:paraId="0AE7EFA9" w14:textId="77777777" w:rsidR="006C4BEF" w:rsidRDefault="006C4BEF" w:rsidP="00881607">
      <w:pPr>
        <w:spacing w:line="240" w:lineRule="auto"/>
        <w:ind w:leftChars="235" w:left="566" w:hanging="2"/>
        <w:jc w:val="both"/>
      </w:pPr>
    </w:p>
    <w:p w14:paraId="3A95447E" w14:textId="1D52A5F4" w:rsidR="006C4BEF" w:rsidRDefault="00000000" w:rsidP="00881607">
      <w:pPr>
        <w:spacing w:line="240" w:lineRule="auto"/>
        <w:ind w:leftChars="235" w:left="566" w:hanging="2"/>
        <w:jc w:val="both"/>
        <w:rPr>
          <w:rFonts w:ascii="Calibri" w:eastAsia="Calibri" w:hAnsi="Calibri" w:cs="Calibri"/>
          <w:sz w:val="20"/>
          <w:szCs w:val="20"/>
        </w:rPr>
      </w:pPr>
      <w:r>
        <w:rPr>
          <w:rFonts w:ascii="Calibri" w:eastAsia="Calibri" w:hAnsi="Calibri" w:cs="Calibri"/>
          <w:b/>
          <w:sz w:val="20"/>
          <w:szCs w:val="20"/>
        </w:rPr>
        <w:t xml:space="preserve">                            </w:t>
      </w:r>
      <w:r>
        <w:rPr>
          <w:rFonts w:ascii="Calibri" w:eastAsia="Calibri" w:hAnsi="Calibri" w:cs="Calibri"/>
        </w:rPr>
        <w:t xml:space="preserve">                   </w:t>
      </w:r>
      <w:r w:rsidR="00881607">
        <w:rPr>
          <w:rFonts w:ascii="Calibri" w:eastAsia="Calibri" w:hAnsi="Calibri" w:cs="Calibri"/>
        </w:rPr>
        <w:t xml:space="preserve"> </w:t>
      </w:r>
      <w:r>
        <w:rPr>
          <w:rFonts w:ascii="Calibri" w:eastAsia="Calibri" w:hAnsi="Calibri" w:cs="Calibri"/>
          <w:sz w:val="20"/>
          <w:szCs w:val="20"/>
        </w:rPr>
        <w:t xml:space="preserve">São Paulo, </w:t>
      </w:r>
      <w:r>
        <w:rPr>
          <w:rFonts w:ascii="Calibri" w:eastAsia="Calibri" w:hAnsi="Calibri" w:cs="Calibri"/>
          <w:sz w:val="20"/>
          <w:szCs w:val="20"/>
          <w:u w:val="single"/>
        </w:rPr>
        <w:t>____</w:t>
      </w:r>
      <w:r>
        <w:rPr>
          <w:rFonts w:ascii="Calibri" w:eastAsia="Calibri" w:hAnsi="Calibri" w:cs="Calibri"/>
          <w:sz w:val="20"/>
          <w:szCs w:val="20"/>
        </w:rPr>
        <w:t xml:space="preserve"> de </w:t>
      </w:r>
      <w:r>
        <w:rPr>
          <w:rFonts w:ascii="Calibri" w:eastAsia="Calibri" w:hAnsi="Calibri" w:cs="Calibri"/>
          <w:sz w:val="20"/>
          <w:szCs w:val="20"/>
          <w:u w:val="single"/>
        </w:rPr>
        <w:t>____________</w:t>
      </w:r>
      <w:r>
        <w:rPr>
          <w:rFonts w:ascii="Calibri" w:eastAsia="Calibri" w:hAnsi="Calibri" w:cs="Calibri"/>
          <w:sz w:val="20"/>
          <w:szCs w:val="20"/>
        </w:rPr>
        <w:t xml:space="preserve"> </w:t>
      </w:r>
      <w:proofErr w:type="spellStart"/>
      <w:r>
        <w:rPr>
          <w:rFonts w:ascii="Calibri" w:eastAsia="Calibri" w:hAnsi="Calibri" w:cs="Calibri"/>
          <w:sz w:val="20"/>
          <w:szCs w:val="20"/>
        </w:rPr>
        <w:t>de</w:t>
      </w:r>
      <w:proofErr w:type="spellEnd"/>
      <w:r>
        <w:rPr>
          <w:rFonts w:ascii="Calibri" w:eastAsia="Calibri" w:hAnsi="Calibri" w:cs="Calibri"/>
          <w:sz w:val="20"/>
          <w:szCs w:val="20"/>
        </w:rPr>
        <w:t xml:space="preserve"> 202</w:t>
      </w:r>
      <w:r>
        <w:rPr>
          <w:rFonts w:ascii="Calibri" w:eastAsia="Calibri" w:hAnsi="Calibri" w:cs="Calibri"/>
          <w:sz w:val="20"/>
          <w:szCs w:val="20"/>
          <w:u w:val="single"/>
        </w:rPr>
        <w:t>_   _</w:t>
      </w:r>
      <w:r>
        <w:rPr>
          <w:rFonts w:ascii="Calibri" w:eastAsia="Calibri" w:hAnsi="Calibri" w:cs="Calibri"/>
          <w:sz w:val="20"/>
          <w:szCs w:val="20"/>
        </w:rPr>
        <w:t>.</w:t>
      </w:r>
    </w:p>
    <w:p w14:paraId="0B7170D1" w14:textId="77777777" w:rsidR="006C4BEF" w:rsidRDefault="006C4BEF" w:rsidP="00881607">
      <w:pPr>
        <w:spacing w:line="240" w:lineRule="auto"/>
        <w:ind w:leftChars="235" w:left="566" w:hanging="2"/>
        <w:jc w:val="both"/>
      </w:pPr>
    </w:p>
    <w:p w14:paraId="36F774E0" w14:textId="77777777" w:rsidR="00881607" w:rsidRDefault="00881607" w:rsidP="00881607">
      <w:pPr>
        <w:spacing w:line="240" w:lineRule="auto"/>
        <w:ind w:leftChars="707" w:left="1697" w:firstLineChars="1" w:firstLine="2"/>
        <w:jc w:val="both"/>
        <w:rPr>
          <w:rFonts w:ascii="Calibri" w:eastAsia="Calibri" w:hAnsi="Calibri" w:cs="Calibri"/>
          <w:b/>
          <w:sz w:val="20"/>
          <w:szCs w:val="20"/>
        </w:rPr>
      </w:pPr>
      <w:r>
        <w:rPr>
          <w:rFonts w:ascii="Calibri" w:eastAsia="Calibri" w:hAnsi="Calibri" w:cs="Calibri"/>
          <w:b/>
          <w:sz w:val="20"/>
          <w:szCs w:val="20"/>
        </w:rPr>
        <w:t>________________________________________________________</w:t>
      </w:r>
    </w:p>
    <w:p w14:paraId="3DC314E9" w14:textId="3523BC31" w:rsidR="006C4BEF" w:rsidRDefault="00000000" w:rsidP="00881607">
      <w:pPr>
        <w:spacing w:line="240" w:lineRule="auto"/>
        <w:ind w:leftChars="707" w:left="1697" w:firstLineChars="1" w:firstLine="2"/>
        <w:jc w:val="both"/>
        <w:rPr>
          <w:rFonts w:ascii="Calibri" w:eastAsia="Calibri" w:hAnsi="Calibri" w:cs="Calibri"/>
          <w:sz w:val="20"/>
          <w:szCs w:val="20"/>
        </w:rPr>
      </w:pPr>
      <w:r>
        <w:rPr>
          <w:rFonts w:ascii="Calibri" w:eastAsia="Calibri" w:hAnsi="Calibri" w:cs="Calibri"/>
          <w:sz w:val="20"/>
          <w:szCs w:val="20"/>
        </w:rPr>
        <w:t>(Assinatura)</w:t>
      </w:r>
    </w:p>
    <w:sectPr w:rsidR="006C4BEF">
      <w:headerReference w:type="default" r:id="rId8"/>
      <w:footerReference w:type="default" r:id="rId9"/>
      <w:pgSz w:w="11906" w:h="16838"/>
      <w:pgMar w:top="142" w:right="1416" w:bottom="851" w:left="993"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98C294" w14:textId="77777777" w:rsidR="00F45F0E" w:rsidRDefault="00F45F0E">
      <w:pPr>
        <w:spacing w:line="240" w:lineRule="auto"/>
        <w:ind w:left="0" w:hanging="2"/>
      </w:pPr>
      <w:r>
        <w:separator/>
      </w:r>
    </w:p>
  </w:endnote>
  <w:endnote w:type="continuationSeparator" w:id="0">
    <w:p w14:paraId="32B69B29" w14:textId="77777777" w:rsidR="00F45F0E" w:rsidRDefault="00F45F0E">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yriad Pro">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50CDB4" w14:textId="77777777" w:rsidR="006C4BEF" w:rsidRDefault="00000000">
    <w:pPr>
      <w:tabs>
        <w:tab w:val="center" w:pos="4252"/>
        <w:tab w:val="right" w:pos="8504"/>
      </w:tabs>
      <w:spacing w:line="240" w:lineRule="auto"/>
      <w:ind w:left="0" w:hanging="2"/>
      <w:jc w:val="right"/>
    </w:pPr>
    <w:r>
      <w:fldChar w:fldCharType="begin"/>
    </w:r>
    <w:r>
      <w:instrText>PAGE</w:instrText>
    </w:r>
    <w:r>
      <w:fldChar w:fldCharType="separate"/>
    </w:r>
    <w:r w:rsidR="00D17D19">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808E60" w14:textId="77777777" w:rsidR="00F45F0E" w:rsidRDefault="00F45F0E">
      <w:pPr>
        <w:spacing w:line="240" w:lineRule="auto"/>
        <w:ind w:left="0" w:hanging="2"/>
      </w:pPr>
      <w:r>
        <w:separator/>
      </w:r>
    </w:p>
  </w:footnote>
  <w:footnote w:type="continuationSeparator" w:id="0">
    <w:p w14:paraId="55EB9176" w14:textId="77777777" w:rsidR="00F45F0E" w:rsidRDefault="00F45F0E">
      <w:pPr>
        <w:spacing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771EBE" w14:textId="77777777" w:rsidR="006C4BEF" w:rsidRDefault="006C4BEF">
    <w:pPr>
      <w:spacing w:before="708" w:line="240" w:lineRule="auto"/>
      <w:ind w:left="0" w:hanging="2"/>
      <w:rPr>
        <w:rFonts w:ascii="Verdana" w:eastAsia="Verdana" w:hAnsi="Verdana" w:cs="Verdan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4BEF"/>
    <w:rsid w:val="001245A6"/>
    <w:rsid w:val="00520103"/>
    <w:rsid w:val="006C4BEF"/>
    <w:rsid w:val="007065F5"/>
    <w:rsid w:val="00881607"/>
    <w:rsid w:val="00D17D19"/>
    <w:rsid w:val="00F45F0E"/>
    <w:rsid w:val="00FA7BE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7C852F"/>
  <w15:docId w15:val="{1EB728B6-5CC1-4103-9E7D-C550184E78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pBdr>
        <w:top w:val="nil"/>
        <w:left w:val="nil"/>
        <w:bottom w:val="nil"/>
        <w:right w:val="nil"/>
        <w:between w:val="nil"/>
      </w:pBdr>
      <w:suppressAutoHyphens/>
      <w:spacing w:line="1" w:lineRule="atLeast"/>
      <w:ind w:leftChars="-1" w:left="-1" w:hangingChars="1" w:hanging="1"/>
      <w:textDirection w:val="btLr"/>
      <w:textAlignment w:val="top"/>
      <w:outlineLvl w:val="0"/>
    </w:pPr>
    <w:rPr>
      <w:color w:val="000000"/>
      <w:position w:val="-1"/>
    </w:rPr>
  </w:style>
  <w:style w:type="paragraph" w:styleId="Ttulo1">
    <w:name w:val="heading 1"/>
    <w:basedOn w:val="Normal"/>
    <w:next w:val="Normal"/>
    <w:uiPriority w:val="9"/>
    <w:qFormat/>
    <w:pPr>
      <w:keepNext/>
      <w:keepLines/>
      <w:spacing w:before="480" w:after="12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0">
    <w:name w:val="Table Normal"/>
    <w:next w:val="TableNormal"/>
    <w:pPr>
      <w:pBdr>
        <w:top w:val="nil"/>
        <w:left w:val="nil"/>
        <w:bottom w:val="nil"/>
        <w:right w:val="nil"/>
        <w:between w:val="nil"/>
      </w:pBdr>
      <w:suppressAutoHyphens/>
      <w:spacing w:line="1" w:lineRule="atLeast"/>
      <w:ind w:leftChars="-1" w:left="-1" w:hangingChars="1" w:hanging="1"/>
      <w:textDirection w:val="btLr"/>
      <w:textAlignment w:val="top"/>
      <w:outlineLvl w:val="0"/>
    </w:pPr>
    <w:rPr>
      <w:color w:val="000000"/>
      <w:position w:val="-1"/>
    </w:rPr>
    <w:tblPr>
      <w:tblCellMar>
        <w:top w:w="0" w:type="dxa"/>
        <w:left w:w="0" w:type="dxa"/>
        <w:bottom w:w="0" w:type="dxa"/>
        <w:right w:w="0" w:type="dxa"/>
      </w:tblCellMar>
    </w:tbl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Textodebalo">
    <w:name w:val="Balloon Text"/>
    <w:basedOn w:val="Normal"/>
    <w:qFormat/>
    <w:rPr>
      <w:rFonts w:ascii="Tahoma" w:hAnsi="Tahoma" w:cs="Tahoma"/>
      <w:sz w:val="16"/>
      <w:szCs w:val="16"/>
    </w:rPr>
  </w:style>
  <w:style w:type="character" w:customStyle="1" w:styleId="TextodebaloChar">
    <w:name w:val="Texto de balão Char"/>
    <w:rPr>
      <w:rFonts w:ascii="Tahoma" w:hAnsi="Tahoma" w:cs="Tahoma"/>
      <w:w w:val="100"/>
      <w:position w:val="-1"/>
      <w:sz w:val="16"/>
      <w:szCs w:val="16"/>
      <w:effect w:val="none"/>
      <w:vertAlign w:val="baseline"/>
      <w:cs w:val="0"/>
      <w:em w:val="none"/>
    </w:rPr>
  </w:style>
  <w:style w:type="paragraph" w:styleId="Cabealho">
    <w:name w:val="header"/>
    <w:basedOn w:val="Normal"/>
    <w:qFormat/>
  </w:style>
  <w:style w:type="character" w:customStyle="1" w:styleId="CabealhoChar">
    <w:name w:val="Cabeçalho Char"/>
    <w:basedOn w:val="Fontepargpadro"/>
    <w:rPr>
      <w:w w:val="100"/>
      <w:position w:val="-1"/>
      <w:effect w:val="none"/>
      <w:vertAlign w:val="baseline"/>
      <w:cs w:val="0"/>
      <w:em w:val="none"/>
    </w:rPr>
  </w:style>
  <w:style w:type="paragraph" w:styleId="Rodap">
    <w:name w:val="footer"/>
    <w:basedOn w:val="Normal"/>
    <w:qFormat/>
  </w:style>
  <w:style w:type="character" w:customStyle="1" w:styleId="RodapChar">
    <w:name w:val="Rodapé Char"/>
    <w:basedOn w:val="Fontepargpadro"/>
    <w:rPr>
      <w:w w:val="100"/>
      <w:position w:val="-1"/>
      <w:effect w:val="none"/>
      <w:vertAlign w:val="baseline"/>
      <w:cs w:val="0"/>
      <w:em w:val="none"/>
    </w:rPr>
  </w:style>
  <w:style w:type="table" w:styleId="Tabelacomgrade">
    <w:name w:val="Table Grid"/>
    <w:basedOn w:val="Tabelanormal"/>
    <w:pPr>
      <w:suppressAutoHyphens/>
      <w:spacing w:line="1" w:lineRule="atLeast"/>
      <w:ind w:leftChars="-1" w:left="-1" w:hangingChars="1" w:hanging="1"/>
      <w:textDirection w:val="btLr"/>
      <w:textAlignment w:val="top"/>
      <w:outlineLvl w:val="0"/>
    </w:pPr>
    <w:rPr>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Mdia11">
    <w:name w:val="Lista Média 11"/>
    <w:basedOn w:val="Tabelanormal"/>
    <w:pPr>
      <w:suppressAutoHyphens/>
      <w:spacing w:line="1" w:lineRule="atLeast"/>
      <w:ind w:leftChars="-1" w:left="-1" w:hangingChars="1" w:hanging="1"/>
      <w:textDirection w:val="btLr"/>
      <w:textAlignment w:val="top"/>
      <w:outlineLvl w:val="0"/>
    </w:pPr>
    <w:rPr>
      <w:color w:val="000000"/>
      <w:position w:val="-1"/>
    </w:rPr>
    <w:tblPr>
      <w:tblStyleRowBandSize w:val="1"/>
      <w:tblStyleColBandSize w:val="1"/>
      <w:tblBorders>
        <w:top w:val="single" w:sz="8" w:space="0" w:color="000000"/>
        <w:bottom w:val="single" w:sz="8" w:space="0" w:color="000000"/>
      </w:tblBorders>
    </w:tblPr>
  </w:style>
  <w:style w:type="table" w:styleId="SombreamentoMdio2-nfase2">
    <w:name w:val="Medium Shading 2 Accent 2"/>
    <w:basedOn w:val="Tabelanormal"/>
    <w:pPr>
      <w:suppressAutoHyphens/>
      <w:spacing w:line="1" w:lineRule="atLeast"/>
      <w:ind w:leftChars="-1" w:left="-1" w:hangingChars="1" w:hanging="1"/>
      <w:textDirection w:val="btLr"/>
      <w:textAlignment w:val="top"/>
      <w:outlineLvl w:val="0"/>
    </w:pPr>
    <w:rPr>
      <w:position w:val="-1"/>
    </w:rPr>
    <w:tblPr>
      <w:tblStyleRowBandSize w:val="1"/>
      <w:tblStyleColBandSize w:val="1"/>
      <w:tblBorders>
        <w:top w:val="single" w:sz="18" w:space="0" w:color="auto"/>
        <w:bottom w:val="single" w:sz="18" w:space="0" w:color="auto"/>
      </w:tblBorders>
    </w:tblPr>
  </w:style>
  <w:style w:type="table" w:styleId="SombreamentoMdio1-nfase2">
    <w:name w:val="Medium Shading 1 Accent 2"/>
    <w:basedOn w:val="Tabelanormal"/>
    <w:pPr>
      <w:suppressAutoHyphens/>
      <w:spacing w:line="1" w:lineRule="atLeast"/>
      <w:ind w:leftChars="-1" w:left="-1" w:hangingChars="1" w:hanging="1"/>
      <w:textDirection w:val="btLr"/>
      <w:textAlignment w:val="top"/>
      <w:outlineLvl w:val="0"/>
    </w:pPr>
    <w:rPr>
      <w:position w:val="-1"/>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style>
  <w:style w:type="table" w:customStyle="1" w:styleId="GradeMdia11">
    <w:name w:val="Grade Média 11"/>
    <w:basedOn w:val="Tabelanormal"/>
    <w:pPr>
      <w:suppressAutoHyphens/>
      <w:spacing w:line="1" w:lineRule="atLeast"/>
      <w:ind w:leftChars="-1" w:left="-1" w:hangingChars="1" w:hanging="1"/>
      <w:textDirection w:val="btLr"/>
      <w:textAlignment w:val="top"/>
      <w:outlineLvl w:val="0"/>
    </w:pPr>
    <w:rPr>
      <w:position w:val="-1"/>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style>
  <w:style w:type="character" w:styleId="Hyperlink">
    <w:name w:val="Hyperlink"/>
    <w:qFormat/>
    <w:rPr>
      <w:color w:val="0000FF"/>
      <w:w w:val="100"/>
      <w:position w:val="-1"/>
      <w:u w:val="single"/>
      <w:effect w:val="none"/>
      <w:vertAlign w:val="baseline"/>
      <w:cs w:val="0"/>
      <w:em w:val="none"/>
    </w:rPr>
  </w:style>
  <w:style w:type="paragraph" w:customStyle="1" w:styleId="Default">
    <w:name w:val="Default"/>
    <w:pPr>
      <w:suppressAutoHyphens/>
      <w:autoSpaceDE w:val="0"/>
      <w:autoSpaceDN w:val="0"/>
      <w:adjustRightInd w:val="0"/>
      <w:spacing w:line="1" w:lineRule="atLeast"/>
      <w:ind w:leftChars="-1" w:left="-1" w:hangingChars="1" w:hanging="1"/>
      <w:textDirection w:val="btLr"/>
      <w:textAlignment w:val="top"/>
      <w:outlineLvl w:val="0"/>
    </w:pPr>
    <w:rPr>
      <w:rFonts w:ascii="Myriad Pro" w:hAnsi="Myriad Pro" w:cs="Myriad Pro"/>
      <w:color w:val="000000"/>
      <w:position w:val="-1"/>
    </w:rPr>
  </w:style>
  <w:style w:type="paragraph" w:customStyle="1" w:styleId="Pa7">
    <w:name w:val="Pa7"/>
    <w:basedOn w:val="Default"/>
    <w:next w:val="Default"/>
    <w:pPr>
      <w:spacing w:line="221" w:lineRule="atLeast"/>
    </w:pPr>
    <w:rPr>
      <w:rFonts w:cs="Times New Roman"/>
    </w:rPr>
  </w:style>
  <w:style w:type="character" w:customStyle="1" w:styleId="A7">
    <w:name w:val="A7"/>
    <w:rPr>
      <w:w w:val="100"/>
      <w:position w:val="-1"/>
      <w:sz w:val="20"/>
      <w:szCs w:val="20"/>
      <w:effect w:val="none"/>
      <w:vertAlign w:val="baseline"/>
      <w:cs w:val="0"/>
      <w:em w:val="none"/>
    </w:rPr>
  </w:style>
  <w:style w:type="table" w:customStyle="1" w:styleId="a">
    <w:basedOn w:val="TableNormal0"/>
    <w:tblPr>
      <w:tblStyleRowBandSize w:val="1"/>
      <w:tblStyleColBandSize w:val="1"/>
      <w:tblCellMar>
        <w:left w:w="70" w:type="dxa"/>
        <w:right w:w="70" w:type="dxa"/>
      </w:tblCellMar>
    </w:tblPr>
  </w:style>
  <w:style w:type="paragraph" w:styleId="SemEspaamento">
    <w:name w:val="No Spacing"/>
    <w:uiPriority w:val="1"/>
    <w:qFormat/>
    <w:rsid w:val="00D17D19"/>
    <w:pPr>
      <w:pBdr>
        <w:top w:val="nil"/>
        <w:left w:val="nil"/>
        <w:bottom w:val="nil"/>
        <w:right w:val="nil"/>
        <w:between w:val="nil"/>
      </w:pBdr>
      <w:suppressAutoHyphens/>
      <w:ind w:leftChars="-1" w:left="-1" w:hangingChars="1" w:hanging="1"/>
      <w:textDirection w:val="btLr"/>
      <w:textAlignment w:val="top"/>
      <w:outlineLvl w:val="0"/>
    </w:pPr>
    <w:rPr>
      <w:color w:val="000000"/>
      <w:position w:val="-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t738MRAGaToQo8IqexLLQ+dyefQ==">AMUW2mWm5aORRhPnSzqHlob+GLFs+2+hEsTpMCmwEPdV+BomL9JqprvsjX8cAyzHtnAKz6vvkoqtqpZq7kpt/Q6rsqiJ+696Kg8hQ+lRLsVoHFzw5GLPDOs=</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1510</Words>
  <Characters>8154</Characters>
  <Application>Microsoft Office Word</Application>
  <DocSecurity>0</DocSecurity>
  <Lines>67</Lines>
  <Paragraphs>19</Paragraphs>
  <ScaleCrop>false</ScaleCrop>
  <Company/>
  <LinksUpToDate>false</LinksUpToDate>
  <CharactersWithSpaces>9645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Juliana Ortega</dc:creator>
  <cp:lastModifiedBy>Thais Ribeiro</cp:lastModifiedBy>
  <cp:revision>5</cp:revision>
  <dcterms:created xsi:type="dcterms:W3CDTF">2023-10-31T19:26:00Z</dcterms:created>
  <dcterms:modified xsi:type="dcterms:W3CDTF">2025-02-07T14:17:00Z</dcterms:modified>
</cp:coreProperties>
</file>